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22CF98" w14:textId="77777777" w:rsidR="00E24BA1" w:rsidRPr="00D34FB2" w:rsidRDefault="00E24BA1" w:rsidP="00E24BA1">
      <w:pPr>
        <w:spacing w:after="0" w:line="240" w:lineRule="auto"/>
        <w:ind w:right="-58"/>
        <w:jc w:val="right"/>
        <w:rPr>
          <w:rFonts w:ascii="Times New Roman" w:hAnsi="Times New Roman"/>
          <w:b/>
          <w:bCs/>
          <w:sz w:val="24"/>
          <w:szCs w:val="24"/>
          <w:lang w:eastAsia="ru-RU"/>
        </w:rPr>
      </w:pPr>
      <w:r w:rsidRPr="00D34FB2">
        <w:rPr>
          <w:rFonts w:ascii="Times New Roman CYR" w:hAnsi="Times New Roman CYR" w:cs="Times New Roman CYR"/>
          <w:b/>
          <w:bCs/>
          <w:sz w:val="24"/>
          <w:szCs w:val="24"/>
          <w:lang w:eastAsia="ru-RU"/>
        </w:rPr>
        <w:t>УТВЕРЖДЕНЫ</w:t>
      </w:r>
    </w:p>
    <w:p w14:paraId="0882B6C4" w14:textId="77777777" w:rsidR="00E24BA1" w:rsidRPr="00D34FB2" w:rsidRDefault="00E24BA1" w:rsidP="00E24BA1">
      <w:pPr>
        <w:spacing w:after="0" w:line="240" w:lineRule="auto"/>
        <w:ind w:right="-58"/>
        <w:jc w:val="right"/>
        <w:rPr>
          <w:rFonts w:ascii="Times New Roman CYR" w:hAnsi="Times New Roman CYR" w:cs="Times New Roman CYR"/>
          <w:b/>
          <w:bCs/>
          <w:sz w:val="24"/>
          <w:szCs w:val="24"/>
          <w:lang w:eastAsia="ru-RU"/>
        </w:rPr>
      </w:pPr>
      <w:r w:rsidRPr="00D34FB2">
        <w:rPr>
          <w:rFonts w:ascii="Times New Roman CYR" w:hAnsi="Times New Roman CYR" w:cs="Times New Roman CYR"/>
          <w:b/>
          <w:bCs/>
          <w:sz w:val="24"/>
          <w:szCs w:val="24"/>
          <w:lang w:eastAsia="ru-RU"/>
        </w:rPr>
        <w:t>Приказом Генерального директора</w:t>
      </w:r>
    </w:p>
    <w:p w14:paraId="19AA27B1" w14:textId="77777777" w:rsidR="00E24BA1" w:rsidRPr="00D34FB2" w:rsidRDefault="00E24BA1" w:rsidP="00E24BA1">
      <w:pPr>
        <w:spacing w:after="0" w:line="240" w:lineRule="auto"/>
        <w:ind w:right="-58"/>
        <w:jc w:val="right"/>
        <w:rPr>
          <w:rFonts w:ascii="Times New Roman CYR" w:hAnsi="Times New Roman CYR" w:cs="Times New Roman CYR"/>
          <w:b/>
          <w:bCs/>
          <w:sz w:val="24"/>
          <w:szCs w:val="24"/>
          <w:lang w:eastAsia="ru-RU"/>
        </w:rPr>
      </w:pPr>
      <w:r w:rsidRPr="00D34FB2">
        <w:rPr>
          <w:rFonts w:ascii="Times New Roman CYR" w:hAnsi="Times New Roman CYR" w:cs="Times New Roman CYR"/>
          <w:b/>
          <w:bCs/>
          <w:sz w:val="24"/>
          <w:szCs w:val="24"/>
          <w:lang w:eastAsia="ru-RU"/>
        </w:rPr>
        <w:t>ООО "Северо-западная управляющая компания"</w:t>
      </w:r>
    </w:p>
    <w:p w14:paraId="2935989D" w14:textId="1D790DC9" w:rsidR="00E24BA1" w:rsidRPr="00D34FB2" w:rsidRDefault="00E24BA1" w:rsidP="002F20E0">
      <w:pPr>
        <w:spacing w:after="0" w:line="240" w:lineRule="auto"/>
        <w:ind w:right="-58"/>
        <w:jc w:val="right"/>
        <w:rPr>
          <w:rFonts w:ascii="Times New Roman" w:hAnsi="Times New Roman"/>
          <w:b/>
          <w:bCs/>
          <w:sz w:val="24"/>
          <w:szCs w:val="24"/>
          <w:lang w:eastAsia="ru-RU"/>
        </w:rPr>
      </w:pPr>
      <w:r w:rsidRPr="00D34FB2">
        <w:rPr>
          <w:rFonts w:ascii="Times New Roman CYR" w:hAnsi="Times New Roman CYR" w:cs="Times New Roman CYR"/>
          <w:b/>
          <w:bCs/>
          <w:sz w:val="24"/>
          <w:szCs w:val="24"/>
          <w:lang w:eastAsia="ru-RU"/>
        </w:rPr>
        <w:t>№ 2023/19 от 18.12.2023г.</w:t>
      </w:r>
    </w:p>
    <w:p w14:paraId="082C86AC" w14:textId="77777777" w:rsidR="00E24BA1" w:rsidRPr="00D34FB2" w:rsidRDefault="00E24BA1" w:rsidP="00E24BA1">
      <w:pPr>
        <w:spacing w:after="0" w:line="240" w:lineRule="auto"/>
        <w:ind w:right="-58"/>
        <w:jc w:val="right"/>
        <w:rPr>
          <w:rFonts w:ascii="Times New Roman CYR" w:hAnsi="Times New Roman CYR" w:cs="Times New Roman CYR"/>
          <w:sz w:val="24"/>
          <w:szCs w:val="24"/>
          <w:lang w:eastAsia="ru-RU"/>
        </w:rPr>
      </w:pPr>
      <w:r w:rsidRPr="00D34FB2">
        <w:rPr>
          <w:rFonts w:ascii="Times New Roman CYR" w:hAnsi="Times New Roman CYR" w:cs="Times New Roman CYR"/>
          <w:sz w:val="24"/>
          <w:szCs w:val="24"/>
          <w:lang w:eastAsia="ru-RU"/>
        </w:rPr>
        <w:t xml:space="preserve">Генеральный директор </w:t>
      </w:r>
    </w:p>
    <w:p w14:paraId="2F371A79" w14:textId="77777777" w:rsidR="00E24BA1" w:rsidRPr="00D34FB2" w:rsidRDefault="00E24BA1" w:rsidP="00E24BA1">
      <w:pPr>
        <w:spacing w:after="0" w:line="240" w:lineRule="auto"/>
        <w:ind w:right="-58"/>
        <w:jc w:val="right"/>
        <w:rPr>
          <w:rFonts w:ascii="Times New Roman" w:hAnsi="Times New Roman"/>
          <w:sz w:val="24"/>
          <w:szCs w:val="24"/>
          <w:lang w:eastAsia="ru-RU"/>
        </w:rPr>
      </w:pPr>
      <w:r w:rsidRPr="00D34FB2">
        <w:rPr>
          <w:rFonts w:ascii="Times New Roman CYR" w:hAnsi="Times New Roman CYR" w:cs="Times New Roman CYR"/>
          <w:sz w:val="24"/>
          <w:szCs w:val="24"/>
          <w:lang w:eastAsia="ru-RU"/>
        </w:rPr>
        <w:t>ООО "Северо-западная управляющая компания"</w:t>
      </w:r>
    </w:p>
    <w:p w14:paraId="6FFF7151" w14:textId="77777777" w:rsidR="00E24BA1" w:rsidRPr="00D34FB2" w:rsidRDefault="00E24BA1" w:rsidP="00E24BA1">
      <w:pPr>
        <w:spacing w:after="0" w:line="240" w:lineRule="auto"/>
        <w:ind w:right="-58"/>
        <w:jc w:val="right"/>
        <w:rPr>
          <w:rFonts w:ascii="Times New Roman" w:hAnsi="Times New Roman"/>
          <w:sz w:val="24"/>
          <w:szCs w:val="24"/>
          <w:lang w:eastAsia="ru-RU"/>
        </w:rPr>
      </w:pPr>
    </w:p>
    <w:p w14:paraId="1D15795D" w14:textId="6D4B3C9D" w:rsidR="00C059B3" w:rsidRPr="008F27F0" w:rsidRDefault="00E24BA1" w:rsidP="00D34FB2">
      <w:pPr>
        <w:autoSpaceDE w:val="0"/>
        <w:autoSpaceDN w:val="0"/>
        <w:adjustRightInd w:val="0"/>
        <w:spacing w:after="0" w:line="240" w:lineRule="auto"/>
        <w:jc w:val="right"/>
        <w:rPr>
          <w:rFonts w:ascii="Times New Roman" w:hAnsi="Times New Roman"/>
          <w:b/>
          <w:bCs/>
          <w:lang w:eastAsia="ru-RU"/>
        </w:rPr>
      </w:pPr>
      <w:r w:rsidRPr="00D34FB2">
        <w:rPr>
          <w:rFonts w:ascii="Times New Roman CYR" w:hAnsi="Times New Roman CYR" w:cs="Times New Roman CYR"/>
          <w:sz w:val="24"/>
          <w:szCs w:val="24"/>
          <w:lang w:eastAsia="ru-RU"/>
        </w:rPr>
        <w:t xml:space="preserve">                                                                          __________________О.В. Грачева</w:t>
      </w:r>
    </w:p>
    <w:p w14:paraId="5BDDB0C3" w14:textId="77777777" w:rsidR="00C059B3" w:rsidRPr="00D34FB2" w:rsidRDefault="00C059B3" w:rsidP="00C059B3">
      <w:pPr>
        <w:autoSpaceDE w:val="0"/>
        <w:autoSpaceDN w:val="0"/>
        <w:adjustRightInd w:val="0"/>
        <w:spacing w:after="0" w:line="240" w:lineRule="auto"/>
        <w:jc w:val="center"/>
        <w:rPr>
          <w:rFonts w:ascii="Times New Roman" w:hAnsi="Times New Roman"/>
          <w:b/>
          <w:bCs/>
          <w:lang w:eastAsia="ru-RU"/>
        </w:rPr>
      </w:pPr>
    </w:p>
    <w:p w14:paraId="62D309B8" w14:textId="77777777" w:rsidR="00C059B3" w:rsidRPr="00D34FB2" w:rsidRDefault="00C059B3" w:rsidP="00C059B3">
      <w:pPr>
        <w:autoSpaceDE w:val="0"/>
        <w:autoSpaceDN w:val="0"/>
        <w:adjustRightInd w:val="0"/>
        <w:spacing w:after="0" w:line="240" w:lineRule="auto"/>
        <w:jc w:val="center"/>
        <w:rPr>
          <w:rFonts w:ascii="Times New Roman" w:hAnsi="Times New Roman"/>
          <w:b/>
          <w:bCs/>
          <w:lang w:eastAsia="ru-RU"/>
        </w:rPr>
      </w:pPr>
    </w:p>
    <w:p w14:paraId="5528D2BA" w14:textId="77777777" w:rsidR="00C059B3" w:rsidRPr="00D34FB2" w:rsidRDefault="00C059B3" w:rsidP="00C059B3">
      <w:pPr>
        <w:autoSpaceDE w:val="0"/>
        <w:autoSpaceDN w:val="0"/>
        <w:adjustRightInd w:val="0"/>
        <w:spacing w:after="0" w:line="240" w:lineRule="auto"/>
        <w:jc w:val="center"/>
        <w:rPr>
          <w:rFonts w:ascii="Times New Roman" w:hAnsi="Times New Roman"/>
          <w:b/>
          <w:bCs/>
          <w:lang w:eastAsia="ru-RU"/>
        </w:rPr>
      </w:pPr>
    </w:p>
    <w:p w14:paraId="1A28FF37" w14:textId="39D57523" w:rsidR="00C059B3" w:rsidRDefault="0091782A" w:rsidP="00C059B3">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ИЗМЕНЕНИЯ И ДОПОЛНЕНИЯ</w:t>
      </w:r>
      <w:r w:rsidR="00630B49">
        <w:rPr>
          <w:rFonts w:ascii="Times New Roman" w:hAnsi="Times New Roman"/>
          <w:b/>
          <w:bCs/>
          <w:sz w:val="28"/>
          <w:szCs w:val="28"/>
        </w:rPr>
        <w:t xml:space="preserve"> </w:t>
      </w:r>
    </w:p>
    <w:p w14:paraId="746001EE" w14:textId="2236F7B5" w:rsidR="0004642E" w:rsidRPr="0004642E" w:rsidRDefault="0004642E" w:rsidP="00C059B3">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В ПРАВИЛА ДОВЕРИТЕЛЬНОГО УПРАВЛЕНИЯ</w:t>
      </w:r>
    </w:p>
    <w:p w14:paraId="31D3AC0F" w14:textId="77777777" w:rsidR="002D5A16" w:rsidRPr="00E5429C" w:rsidRDefault="00C059B3" w:rsidP="00C059B3">
      <w:pPr>
        <w:autoSpaceDE w:val="0"/>
        <w:autoSpaceDN w:val="0"/>
        <w:adjustRightInd w:val="0"/>
        <w:spacing w:after="0" w:line="240" w:lineRule="auto"/>
        <w:jc w:val="center"/>
        <w:rPr>
          <w:rFonts w:ascii="Times New Roman" w:hAnsi="Times New Roman"/>
          <w:lang w:eastAsia="ru-RU"/>
        </w:rPr>
      </w:pPr>
      <w:r w:rsidRPr="00C059B3">
        <w:rPr>
          <w:rFonts w:ascii="Times New Roman" w:hAnsi="Times New Roman"/>
          <w:b/>
          <w:bCs/>
          <w:lang w:eastAsia="ru-RU"/>
        </w:rPr>
        <w:t xml:space="preserve"> </w:t>
      </w:r>
      <w:r w:rsidR="002D5A16">
        <w:rPr>
          <w:rFonts w:ascii="Times New Roman" w:hAnsi="Times New Roman"/>
          <w:b/>
          <w:bCs/>
          <w:sz w:val="28"/>
          <w:szCs w:val="28"/>
        </w:rPr>
        <w:t>Открытым паевым инвестиционным фондом</w:t>
      </w:r>
      <w:r w:rsidR="002D5A16" w:rsidRPr="002D5A16">
        <w:rPr>
          <w:rFonts w:ascii="Times New Roman" w:hAnsi="Times New Roman"/>
          <w:lang w:eastAsia="ru-RU"/>
        </w:rPr>
        <w:t xml:space="preserve"> </w:t>
      </w:r>
    </w:p>
    <w:p w14:paraId="207C9571" w14:textId="77777777" w:rsidR="00C059B3" w:rsidRPr="00C059B3" w:rsidRDefault="00253555" w:rsidP="00C059B3">
      <w:pPr>
        <w:autoSpaceDE w:val="0"/>
        <w:autoSpaceDN w:val="0"/>
        <w:adjustRightInd w:val="0"/>
        <w:spacing w:after="0" w:line="240" w:lineRule="auto"/>
        <w:jc w:val="center"/>
        <w:rPr>
          <w:rFonts w:ascii="Times New Roman" w:hAnsi="Times New Roman"/>
          <w:b/>
          <w:bCs/>
          <w:lang w:eastAsia="ru-RU"/>
        </w:rPr>
      </w:pPr>
      <w:r w:rsidRPr="00E5429C">
        <w:rPr>
          <w:rFonts w:ascii="Times New Roman" w:hAnsi="Times New Roman"/>
          <w:b/>
          <w:bCs/>
          <w:sz w:val="28"/>
          <w:szCs w:val="28"/>
        </w:rPr>
        <w:t>рыночных финансовых инструментов «</w:t>
      </w:r>
      <w:r w:rsidR="00EA4B52">
        <w:rPr>
          <w:rFonts w:ascii="Times New Roman" w:hAnsi="Times New Roman"/>
          <w:b/>
          <w:bCs/>
          <w:sz w:val="28"/>
          <w:szCs w:val="28"/>
        </w:rPr>
        <w:t>Премиум</w:t>
      </w:r>
      <w:r w:rsidRPr="00E5429C">
        <w:rPr>
          <w:rFonts w:ascii="Times New Roman" w:hAnsi="Times New Roman"/>
          <w:b/>
          <w:bCs/>
          <w:sz w:val="28"/>
          <w:szCs w:val="28"/>
        </w:rPr>
        <w:t>»</w:t>
      </w:r>
    </w:p>
    <w:p w14:paraId="667DC94B" w14:textId="77777777" w:rsidR="00C059B3" w:rsidRPr="000B3EC2" w:rsidRDefault="00C059B3" w:rsidP="00C059B3">
      <w:pPr>
        <w:spacing w:after="0" w:line="240" w:lineRule="auto"/>
        <w:jc w:val="center"/>
        <w:rPr>
          <w:rFonts w:ascii="Times New Roman" w:hAnsi="Times New Roman"/>
          <w:color w:val="000000"/>
          <w:sz w:val="20"/>
          <w:szCs w:val="20"/>
          <w:highlight w:val="green"/>
          <w:lang w:eastAsia="ru-RU"/>
        </w:rPr>
      </w:pPr>
    </w:p>
    <w:p w14:paraId="02A039C3" w14:textId="77777777" w:rsidR="00C059B3" w:rsidRPr="009421A6" w:rsidRDefault="00C059B3" w:rsidP="00C059B3">
      <w:pPr>
        <w:spacing w:after="0" w:line="240" w:lineRule="auto"/>
        <w:jc w:val="center"/>
        <w:rPr>
          <w:rFonts w:ascii="Times New Roman" w:hAnsi="Times New Roman"/>
          <w:color w:val="000000"/>
          <w:sz w:val="20"/>
          <w:szCs w:val="20"/>
          <w:lang w:eastAsia="ru-RU"/>
        </w:rPr>
      </w:pPr>
    </w:p>
    <w:p w14:paraId="57D49673" w14:textId="77777777" w:rsidR="00C059B3" w:rsidRPr="009421A6" w:rsidRDefault="00C059B3" w:rsidP="00C059B3">
      <w:pPr>
        <w:spacing w:after="0" w:line="240" w:lineRule="auto"/>
        <w:jc w:val="center"/>
        <w:rPr>
          <w:rFonts w:ascii="Times New Roman" w:hAnsi="Times New Roman"/>
          <w:color w:val="000000"/>
          <w:sz w:val="20"/>
          <w:szCs w:val="20"/>
          <w:lang w:eastAsia="ru-RU"/>
        </w:rPr>
      </w:pPr>
      <w:proofErr w:type="gramStart"/>
      <w:r w:rsidRPr="009421A6">
        <w:rPr>
          <w:rFonts w:ascii="Times New Roman" w:hAnsi="Times New Roman"/>
          <w:color w:val="000000"/>
          <w:sz w:val="20"/>
          <w:szCs w:val="20"/>
          <w:lang w:eastAsia="ru-RU"/>
        </w:rPr>
        <w:t>(Правила Фонда зарегистрированы  ФСФР России 01</w:t>
      </w:r>
      <w:r w:rsidR="00AA56B9" w:rsidRPr="009421A6">
        <w:rPr>
          <w:rFonts w:ascii="Times New Roman" w:hAnsi="Times New Roman"/>
          <w:color w:val="000000"/>
          <w:sz w:val="20"/>
          <w:szCs w:val="20"/>
          <w:lang w:eastAsia="ru-RU"/>
        </w:rPr>
        <w:t>.12.</w:t>
      </w:r>
      <w:r w:rsidRPr="009421A6">
        <w:rPr>
          <w:rFonts w:ascii="Times New Roman" w:hAnsi="Times New Roman"/>
          <w:color w:val="000000"/>
          <w:sz w:val="20"/>
          <w:szCs w:val="20"/>
          <w:lang w:eastAsia="ru-RU"/>
        </w:rPr>
        <w:t xml:space="preserve">2004г. за №0288-58234286 </w:t>
      </w:r>
      <w:proofErr w:type="gramEnd"/>
    </w:p>
    <w:p w14:paraId="119CA4DB"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 xml:space="preserve"> и </w:t>
      </w:r>
      <w:proofErr w:type="gramStart"/>
      <w:r w:rsidRPr="009421A6">
        <w:rPr>
          <w:rFonts w:ascii="Times New Roman" w:hAnsi="Times New Roman"/>
          <w:color w:val="000000"/>
          <w:sz w:val="20"/>
          <w:szCs w:val="20"/>
          <w:lang w:eastAsia="ru-RU"/>
        </w:rPr>
        <w:t>опубликованы</w:t>
      </w:r>
      <w:proofErr w:type="gramEnd"/>
      <w:r w:rsidRPr="009421A6">
        <w:rPr>
          <w:rFonts w:ascii="Times New Roman" w:hAnsi="Times New Roman"/>
          <w:color w:val="000000"/>
          <w:sz w:val="20"/>
          <w:szCs w:val="20"/>
          <w:lang w:eastAsia="ru-RU"/>
        </w:rPr>
        <w:t xml:space="preserve"> в Приложении к Вестнику ФСФР России №50 от 08</w:t>
      </w:r>
      <w:r w:rsidR="00AA56B9" w:rsidRPr="009421A6">
        <w:rPr>
          <w:rFonts w:ascii="Times New Roman" w:hAnsi="Times New Roman"/>
          <w:color w:val="000000"/>
          <w:sz w:val="20"/>
          <w:szCs w:val="20"/>
          <w:lang w:eastAsia="ru-RU"/>
        </w:rPr>
        <w:t>.12.</w:t>
      </w:r>
      <w:r w:rsidRPr="009421A6">
        <w:rPr>
          <w:rFonts w:ascii="Times New Roman" w:hAnsi="Times New Roman"/>
          <w:color w:val="000000"/>
          <w:sz w:val="20"/>
          <w:szCs w:val="20"/>
          <w:lang w:eastAsia="ru-RU"/>
        </w:rPr>
        <w:t>2004г.,</w:t>
      </w:r>
    </w:p>
    <w:p w14:paraId="416D1F54"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с  изменениями и дополнениями, зарегистрированными ФСФР России 19</w:t>
      </w:r>
      <w:r w:rsidR="00AA56B9" w:rsidRPr="009421A6">
        <w:rPr>
          <w:rFonts w:ascii="Times New Roman" w:hAnsi="Times New Roman"/>
          <w:color w:val="000000"/>
          <w:sz w:val="20"/>
          <w:szCs w:val="20"/>
          <w:lang w:eastAsia="ru-RU"/>
        </w:rPr>
        <w:t>.05.</w:t>
      </w:r>
      <w:r w:rsidRPr="009421A6">
        <w:rPr>
          <w:rFonts w:ascii="Times New Roman" w:hAnsi="Times New Roman"/>
          <w:color w:val="000000"/>
          <w:sz w:val="20"/>
          <w:szCs w:val="20"/>
          <w:lang w:eastAsia="ru-RU"/>
        </w:rPr>
        <w:t>2005г. за №0288-58234286-1</w:t>
      </w:r>
    </w:p>
    <w:p w14:paraId="1257B515"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 xml:space="preserve">и </w:t>
      </w:r>
      <w:proofErr w:type="gramStart"/>
      <w:r w:rsidRPr="009421A6">
        <w:rPr>
          <w:rFonts w:ascii="Times New Roman" w:hAnsi="Times New Roman"/>
          <w:color w:val="000000"/>
          <w:sz w:val="20"/>
          <w:szCs w:val="20"/>
          <w:lang w:eastAsia="ru-RU"/>
        </w:rPr>
        <w:t>опубликованными</w:t>
      </w:r>
      <w:proofErr w:type="gramEnd"/>
      <w:r w:rsidRPr="009421A6">
        <w:rPr>
          <w:rFonts w:ascii="Times New Roman" w:hAnsi="Times New Roman"/>
          <w:color w:val="000000"/>
          <w:sz w:val="20"/>
          <w:szCs w:val="20"/>
          <w:lang w:eastAsia="ru-RU"/>
        </w:rPr>
        <w:t xml:space="preserve"> в Приложении к Вестнику ФСФР России № 41 (759) от 01</w:t>
      </w:r>
      <w:r w:rsidR="00AA56B9" w:rsidRPr="009421A6">
        <w:rPr>
          <w:rFonts w:ascii="Times New Roman" w:hAnsi="Times New Roman"/>
          <w:color w:val="000000"/>
          <w:sz w:val="20"/>
          <w:szCs w:val="20"/>
          <w:lang w:eastAsia="ru-RU"/>
        </w:rPr>
        <w:t>.06.</w:t>
      </w:r>
      <w:r w:rsidRPr="009421A6">
        <w:rPr>
          <w:rFonts w:ascii="Times New Roman" w:hAnsi="Times New Roman"/>
          <w:color w:val="000000"/>
          <w:sz w:val="20"/>
          <w:szCs w:val="20"/>
          <w:lang w:eastAsia="ru-RU"/>
        </w:rPr>
        <w:t>2005г.,</w:t>
      </w:r>
    </w:p>
    <w:p w14:paraId="49CA98C1"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с изменениями и дополнениями, зарегистрированными ФСФР России 08</w:t>
      </w:r>
      <w:r w:rsidR="00AA56B9" w:rsidRPr="009421A6">
        <w:rPr>
          <w:rFonts w:ascii="Times New Roman" w:hAnsi="Times New Roman"/>
          <w:color w:val="000000"/>
          <w:sz w:val="20"/>
          <w:szCs w:val="20"/>
          <w:lang w:eastAsia="ru-RU"/>
        </w:rPr>
        <w:t>.12.</w:t>
      </w:r>
      <w:r w:rsidRPr="009421A6">
        <w:rPr>
          <w:rFonts w:ascii="Times New Roman" w:hAnsi="Times New Roman"/>
          <w:color w:val="000000"/>
          <w:sz w:val="20"/>
          <w:szCs w:val="20"/>
          <w:lang w:eastAsia="ru-RU"/>
        </w:rPr>
        <w:t>2005г. за №0288-58234286-2</w:t>
      </w:r>
    </w:p>
    <w:p w14:paraId="7C5311CE"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 xml:space="preserve">и </w:t>
      </w:r>
      <w:proofErr w:type="gramStart"/>
      <w:r w:rsidRPr="009421A6">
        <w:rPr>
          <w:rFonts w:ascii="Times New Roman" w:hAnsi="Times New Roman"/>
          <w:color w:val="000000"/>
          <w:sz w:val="20"/>
          <w:szCs w:val="20"/>
          <w:lang w:eastAsia="ru-RU"/>
        </w:rPr>
        <w:t>опубликованными</w:t>
      </w:r>
      <w:proofErr w:type="gramEnd"/>
      <w:r w:rsidRPr="009421A6">
        <w:rPr>
          <w:rFonts w:ascii="Times New Roman" w:hAnsi="Times New Roman"/>
          <w:color w:val="000000"/>
          <w:sz w:val="20"/>
          <w:szCs w:val="20"/>
          <w:lang w:eastAsia="ru-RU"/>
        </w:rPr>
        <w:t xml:space="preserve"> в Приложении к Вестнику ФСФР России № 98 (816) от 21</w:t>
      </w:r>
      <w:r w:rsidR="00AA56B9" w:rsidRPr="009421A6">
        <w:rPr>
          <w:rFonts w:ascii="Times New Roman" w:hAnsi="Times New Roman"/>
          <w:color w:val="000000"/>
          <w:sz w:val="20"/>
          <w:szCs w:val="20"/>
          <w:lang w:eastAsia="ru-RU"/>
        </w:rPr>
        <w:t>.12.</w:t>
      </w:r>
      <w:r w:rsidRPr="009421A6">
        <w:rPr>
          <w:rFonts w:ascii="Times New Roman" w:hAnsi="Times New Roman"/>
          <w:color w:val="000000"/>
          <w:sz w:val="20"/>
          <w:szCs w:val="20"/>
          <w:lang w:eastAsia="ru-RU"/>
        </w:rPr>
        <w:t>2005г.,</w:t>
      </w:r>
    </w:p>
    <w:p w14:paraId="19DF090B"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с изменениями и дополнениями, зарегистрированными ФСФР России 03</w:t>
      </w:r>
      <w:r w:rsidR="00AA56B9" w:rsidRPr="009421A6">
        <w:rPr>
          <w:rFonts w:ascii="Times New Roman" w:hAnsi="Times New Roman"/>
          <w:color w:val="000000"/>
          <w:sz w:val="20"/>
          <w:szCs w:val="20"/>
          <w:lang w:eastAsia="ru-RU"/>
        </w:rPr>
        <w:t>.03.</w:t>
      </w:r>
      <w:r w:rsidRPr="009421A6">
        <w:rPr>
          <w:rFonts w:ascii="Times New Roman" w:hAnsi="Times New Roman"/>
          <w:color w:val="000000"/>
          <w:sz w:val="20"/>
          <w:szCs w:val="20"/>
          <w:lang w:eastAsia="ru-RU"/>
        </w:rPr>
        <w:t>2006г. за №0288-58234286-3</w:t>
      </w:r>
    </w:p>
    <w:p w14:paraId="1C6AB28E"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 xml:space="preserve">и </w:t>
      </w:r>
      <w:proofErr w:type="gramStart"/>
      <w:r w:rsidRPr="009421A6">
        <w:rPr>
          <w:rFonts w:ascii="Times New Roman" w:hAnsi="Times New Roman"/>
          <w:color w:val="000000"/>
          <w:sz w:val="20"/>
          <w:szCs w:val="20"/>
          <w:lang w:eastAsia="ru-RU"/>
        </w:rPr>
        <w:t>опубликованными</w:t>
      </w:r>
      <w:proofErr w:type="gramEnd"/>
      <w:r w:rsidRPr="009421A6">
        <w:rPr>
          <w:rFonts w:ascii="Times New Roman" w:hAnsi="Times New Roman"/>
          <w:color w:val="000000"/>
          <w:sz w:val="20"/>
          <w:szCs w:val="20"/>
          <w:lang w:eastAsia="ru-RU"/>
        </w:rPr>
        <w:t xml:space="preserve"> в Приложении к Вестнику ФСФР России №20 от 22</w:t>
      </w:r>
      <w:r w:rsidR="00AA56B9" w:rsidRPr="009421A6">
        <w:rPr>
          <w:rFonts w:ascii="Times New Roman" w:hAnsi="Times New Roman"/>
          <w:color w:val="000000"/>
          <w:sz w:val="20"/>
          <w:szCs w:val="20"/>
          <w:lang w:eastAsia="ru-RU"/>
        </w:rPr>
        <w:t>.03.</w:t>
      </w:r>
      <w:r w:rsidRPr="009421A6">
        <w:rPr>
          <w:rFonts w:ascii="Times New Roman" w:hAnsi="Times New Roman"/>
          <w:color w:val="000000"/>
          <w:sz w:val="20"/>
          <w:szCs w:val="20"/>
          <w:lang w:eastAsia="ru-RU"/>
        </w:rPr>
        <w:t xml:space="preserve">2006г., </w:t>
      </w:r>
    </w:p>
    <w:p w14:paraId="4450B6F8"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с изменениями и дополнениями, зарегистрированными ФСФР России 01</w:t>
      </w:r>
      <w:r w:rsidR="00AA56B9" w:rsidRPr="009421A6">
        <w:rPr>
          <w:rFonts w:ascii="Times New Roman" w:hAnsi="Times New Roman"/>
          <w:color w:val="000000"/>
          <w:sz w:val="20"/>
          <w:szCs w:val="20"/>
          <w:lang w:eastAsia="ru-RU"/>
        </w:rPr>
        <w:t>.03.</w:t>
      </w:r>
      <w:r w:rsidRPr="009421A6">
        <w:rPr>
          <w:rFonts w:ascii="Times New Roman" w:hAnsi="Times New Roman"/>
          <w:color w:val="000000"/>
          <w:sz w:val="20"/>
          <w:szCs w:val="20"/>
          <w:lang w:eastAsia="ru-RU"/>
        </w:rPr>
        <w:t xml:space="preserve">2007г. за №0288-58234286-4 и </w:t>
      </w:r>
    </w:p>
    <w:p w14:paraId="67882993" w14:textId="77777777" w:rsidR="00C059B3" w:rsidRPr="009421A6" w:rsidRDefault="00C059B3" w:rsidP="00C059B3">
      <w:pPr>
        <w:spacing w:after="0" w:line="240" w:lineRule="auto"/>
        <w:jc w:val="center"/>
        <w:rPr>
          <w:rFonts w:ascii="Times New Roman" w:hAnsi="Times New Roman"/>
          <w:color w:val="000000"/>
          <w:sz w:val="20"/>
          <w:szCs w:val="20"/>
          <w:lang w:eastAsia="ru-RU"/>
        </w:rPr>
      </w:pPr>
      <w:proofErr w:type="gramStart"/>
      <w:r w:rsidRPr="009421A6">
        <w:rPr>
          <w:rFonts w:ascii="Times New Roman" w:hAnsi="Times New Roman"/>
          <w:color w:val="000000"/>
          <w:sz w:val="20"/>
          <w:szCs w:val="20"/>
          <w:lang w:eastAsia="ru-RU"/>
        </w:rPr>
        <w:t>опубликованными</w:t>
      </w:r>
      <w:proofErr w:type="gramEnd"/>
      <w:r w:rsidRPr="009421A6">
        <w:rPr>
          <w:rFonts w:ascii="Times New Roman" w:hAnsi="Times New Roman"/>
          <w:color w:val="000000"/>
          <w:sz w:val="20"/>
          <w:szCs w:val="20"/>
          <w:lang w:eastAsia="ru-RU"/>
        </w:rPr>
        <w:t xml:space="preserve"> в Приложении к Вестнику ФСФР России №21 от 23</w:t>
      </w:r>
      <w:r w:rsidR="00AA56B9" w:rsidRPr="009421A6">
        <w:rPr>
          <w:rFonts w:ascii="Times New Roman" w:hAnsi="Times New Roman"/>
          <w:color w:val="000000"/>
          <w:sz w:val="20"/>
          <w:szCs w:val="20"/>
          <w:lang w:eastAsia="ru-RU"/>
        </w:rPr>
        <w:t>.03.</w:t>
      </w:r>
      <w:r w:rsidRPr="009421A6">
        <w:rPr>
          <w:rFonts w:ascii="Times New Roman" w:hAnsi="Times New Roman"/>
          <w:color w:val="000000"/>
          <w:sz w:val="20"/>
          <w:szCs w:val="20"/>
          <w:lang w:eastAsia="ru-RU"/>
        </w:rPr>
        <w:t>2007г.,</w:t>
      </w:r>
    </w:p>
    <w:p w14:paraId="6DAFD24D"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с изменениями и дополнениями, зарегистрированными ФСФР России 17</w:t>
      </w:r>
      <w:r w:rsidR="00AA56B9" w:rsidRPr="009421A6">
        <w:rPr>
          <w:rFonts w:ascii="Times New Roman" w:hAnsi="Times New Roman"/>
          <w:color w:val="000000"/>
          <w:sz w:val="20"/>
          <w:szCs w:val="20"/>
          <w:lang w:eastAsia="ru-RU"/>
        </w:rPr>
        <w:t>.01.</w:t>
      </w:r>
      <w:r w:rsidRPr="009421A6">
        <w:rPr>
          <w:rFonts w:ascii="Times New Roman" w:hAnsi="Times New Roman"/>
          <w:color w:val="000000"/>
          <w:sz w:val="20"/>
          <w:szCs w:val="20"/>
          <w:lang w:eastAsia="ru-RU"/>
        </w:rPr>
        <w:t xml:space="preserve">2008г. за №0288-58234286-5 и </w:t>
      </w:r>
    </w:p>
    <w:p w14:paraId="0D23D561"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опубликованными в Приложении к Вестнику ФСФР России №11 от 13</w:t>
      </w:r>
      <w:r w:rsidR="00AA56B9" w:rsidRPr="009421A6">
        <w:rPr>
          <w:rFonts w:ascii="Times New Roman" w:hAnsi="Times New Roman"/>
          <w:color w:val="000000"/>
          <w:sz w:val="20"/>
          <w:szCs w:val="20"/>
          <w:lang w:eastAsia="ru-RU"/>
        </w:rPr>
        <w:t>.02.</w:t>
      </w:r>
      <w:r w:rsidRPr="009421A6">
        <w:rPr>
          <w:rFonts w:ascii="Times New Roman" w:hAnsi="Times New Roman"/>
          <w:color w:val="000000"/>
          <w:sz w:val="20"/>
          <w:szCs w:val="20"/>
          <w:lang w:eastAsia="ru-RU"/>
        </w:rPr>
        <w:t>2008г., с изменениями и дополнениями, зарегистрированными ФСФР России 02</w:t>
      </w:r>
      <w:r w:rsidR="00AA56B9" w:rsidRPr="009421A6">
        <w:rPr>
          <w:rFonts w:ascii="Times New Roman" w:hAnsi="Times New Roman"/>
          <w:color w:val="000000"/>
          <w:sz w:val="20"/>
          <w:szCs w:val="20"/>
          <w:lang w:eastAsia="ru-RU"/>
        </w:rPr>
        <w:t>.09.</w:t>
      </w:r>
      <w:r w:rsidRPr="009421A6">
        <w:rPr>
          <w:rFonts w:ascii="Times New Roman" w:hAnsi="Times New Roman"/>
          <w:color w:val="000000"/>
          <w:sz w:val="20"/>
          <w:szCs w:val="20"/>
          <w:lang w:eastAsia="ru-RU"/>
        </w:rPr>
        <w:t xml:space="preserve">2008г. за № 0288-58234286-6  и </w:t>
      </w:r>
    </w:p>
    <w:p w14:paraId="32BD9207"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опубликованными в Приложении к Вестнику ФСФР России №73 от 19</w:t>
      </w:r>
      <w:r w:rsidR="00AA56B9" w:rsidRPr="009421A6">
        <w:rPr>
          <w:rFonts w:ascii="Times New Roman" w:hAnsi="Times New Roman"/>
          <w:color w:val="000000"/>
          <w:sz w:val="20"/>
          <w:szCs w:val="20"/>
          <w:lang w:eastAsia="ru-RU"/>
        </w:rPr>
        <w:t>.09.</w:t>
      </w:r>
      <w:r w:rsidRPr="009421A6">
        <w:rPr>
          <w:rFonts w:ascii="Times New Roman" w:hAnsi="Times New Roman"/>
          <w:color w:val="000000"/>
          <w:sz w:val="20"/>
          <w:szCs w:val="20"/>
          <w:lang w:eastAsia="ru-RU"/>
        </w:rPr>
        <w:t>2008г.</w:t>
      </w:r>
      <w:proofErr w:type="gramStart"/>
      <w:r w:rsidRPr="009421A6">
        <w:rPr>
          <w:rFonts w:ascii="Times New Roman" w:hAnsi="Times New Roman"/>
          <w:color w:val="000000"/>
          <w:sz w:val="20"/>
          <w:szCs w:val="20"/>
          <w:lang w:eastAsia="ru-RU"/>
        </w:rPr>
        <w:t xml:space="preserve"> ,</w:t>
      </w:r>
      <w:proofErr w:type="gramEnd"/>
      <w:r w:rsidRPr="009421A6">
        <w:rPr>
          <w:rFonts w:ascii="Times New Roman" w:hAnsi="Times New Roman"/>
          <w:color w:val="000000"/>
          <w:sz w:val="20"/>
          <w:szCs w:val="20"/>
          <w:lang w:eastAsia="ru-RU"/>
        </w:rPr>
        <w:t xml:space="preserve"> </w:t>
      </w:r>
    </w:p>
    <w:p w14:paraId="2D97DB54"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с изменениями и дополнениями, зарегистрированными ФСФР России 05</w:t>
      </w:r>
      <w:r w:rsidR="00AA56B9" w:rsidRPr="009421A6">
        <w:rPr>
          <w:rFonts w:ascii="Times New Roman" w:hAnsi="Times New Roman"/>
          <w:color w:val="000000"/>
          <w:sz w:val="20"/>
          <w:szCs w:val="20"/>
          <w:lang w:eastAsia="ru-RU"/>
        </w:rPr>
        <w:t>.02.</w:t>
      </w:r>
      <w:r w:rsidRPr="009421A6">
        <w:rPr>
          <w:rFonts w:ascii="Times New Roman" w:hAnsi="Times New Roman"/>
          <w:color w:val="000000"/>
          <w:sz w:val="20"/>
          <w:szCs w:val="20"/>
          <w:lang w:eastAsia="ru-RU"/>
        </w:rPr>
        <w:t xml:space="preserve">2009г. за № 0288-58234286-7  и </w:t>
      </w:r>
    </w:p>
    <w:p w14:paraId="35C5F59D" w14:textId="77777777" w:rsidR="00C059B3" w:rsidRPr="009421A6" w:rsidRDefault="00C059B3" w:rsidP="00C059B3">
      <w:pPr>
        <w:spacing w:after="0" w:line="240" w:lineRule="auto"/>
        <w:jc w:val="center"/>
        <w:rPr>
          <w:rFonts w:ascii="Times New Roman" w:hAnsi="Times New Roman"/>
          <w:color w:val="000000"/>
          <w:sz w:val="20"/>
          <w:szCs w:val="20"/>
          <w:lang w:eastAsia="ru-RU"/>
        </w:rPr>
      </w:pPr>
      <w:proofErr w:type="gramStart"/>
      <w:r w:rsidRPr="009421A6">
        <w:rPr>
          <w:rFonts w:ascii="Times New Roman" w:hAnsi="Times New Roman"/>
          <w:color w:val="000000"/>
          <w:sz w:val="20"/>
          <w:szCs w:val="20"/>
          <w:lang w:eastAsia="ru-RU"/>
        </w:rPr>
        <w:t>опубликованными</w:t>
      </w:r>
      <w:proofErr w:type="gramEnd"/>
      <w:r w:rsidRPr="009421A6">
        <w:rPr>
          <w:rFonts w:ascii="Times New Roman" w:hAnsi="Times New Roman"/>
          <w:color w:val="000000"/>
          <w:sz w:val="20"/>
          <w:szCs w:val="20"/>
          <w:lang w:eastAsia="ru-RU"/>
        </w:rPr>
        <w:t xml:space="preserve"> в Приложении к Вестнику ФСФР России №15 от 27</w:t>
      </w:r>
      <w:r w:rsidR="00AA56B9" w:rsidRPr="009421A6">
        <w:rPr>
          <w:rFonts w:ascii="Times New Roman" w:hAnsi="Times New Roman"/>
          <w:color w:val="000000"/>
          <w:sz w:val="20"/>
          <w:szCs w:val="20"/>
          <w:lang w:eastAsia="ru-RU"/>
        </w:rPr>
        <w:t>.02.</w:t>
      </w:r>
      <w:r w:rsidRPr="009421A6">
        <w:rPr>
          <w:rFonts w:ascii="Times New Roman" w:hAnsi="Times New Roman"/>
          <w:color w:val="000000"/>
          <w:sz w:val="20"/>
          <w:szCs w:val="20"/>
          <w:lang w:eastAsia="ru-RU"/>
        </w:rPr>
        <w:t xml:space="preserve">2009г., </w:t>
      </w:r>
    </w:p>
    <w:p w14:paraId="066C688C"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 xml:space="preserve"> с изменениями и дополнениями, зарегистрированными ФСФР России 02</w:t>
      </w:r>
      <w:r w:rsidR="00AA56B9" w:rsidRPr="009421A6">
        <w:rPr>
          <w:rFonts w:ascii="Times New Roman" w:hAnsi="Times New Roman"/>
          <w:color w:val="000000"/>
          <w:sz w:val="20"/>
          <w:szCs w:val="20"/>
          <w:lang w:eastAsia="ru-RU"/>
        </w:rPr>
        <w:t>.10.</w:t>
      </w:r>
      <w:r w:rsidRPr="009421A6">
        <w:rPr>
          <w:rFonts w:ascii="Times New Roman" w:hAnsi="Times New Roman"/>
          <w:color w:val="000000"/>
          <w:sz w:val="20"/>
          <w:szCs w:val="20"/>
          <w:lang w:eastAsia="ru-RU"/>
        </w:rPr>
        <w:t>2009г. за № 0288-58234286-8, опубликованными в Приложении к Вестнику ФСФР №80 от 21.10.2009г.</w:t>
      </w:r>
    </w:p>
    <w:p w14:paraId="07F3748A"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с изменениями и дополнениями, зарегистрированными ФСФР России 29</w:t>
      </w:r>
      <w:r w:rsidR="00AA56B9" w:rsidRPr="009421A6">
        <w:rPr>
          <w:rFonts w:ascii="Times New Roman" w:hAnsi="Times New Roman"/>
          <w:color w:val="000000"/>
          <w:sz w:val="20"/>
          <w:szCs w:val="20"/>
          <w:lang w:eastAsia="ru-RU"/>
        </w:rPr>
        <w:t>.07.</w:t>
      </w:r>
      <w:r w:rsidRPr="009421A6">
        <w:rPr>
          <w:rFonts w:ascii="Times New Roman" w:hAnsi="Times New Roman"/>
          <w:color w:val="000000"/>
          <w:sz w:val="20"/>
          <w:szCs w:val="20"/>
          <w:lang w:eastAsia="ru-RU"/>
        </w:rPr>
        <w:t>2010г. за № 0288-58234286-9, публикация в Приложении к Вестнику ФСФР №61 от 11.08.2010г.</w:t>
      </w:r>
      <w:proofErr w:type="gramStart"/>
      <w:r w:rsidRPr="009421A6">
        <w:rPr>
          <w:rFonts w:ascii="Times New Roman" w:hAnsi="Times New Roman"/>
          <w:color w:val="000000"/>
          <w:sz w:val="20"/>
          <w:szCs w:val="20"/>
          <w:lang w:eastAsia="ru-RU"/>
        </w:rPr>
        <w:t xml:space="preserve"> ,</w:t>
      </w:r>
      <w:proofErr w:type="gramEnd"/>
      <w:r w:rsidRPr="009421A6">
        <w:rPr>
          <w:rFonts w:ascii="Times New Roman" w:hAnsi="Times New Roman"/>
          <w:color w:val="000000"/>
          <w:sz w:val="20"/>
          <w:szCs w:val="20"/>
          <w:lang w:eastAsia="ru-RU"/>
        </w:rPr>
        <w:t xml:space="preserve"> </w:t>
      </w:r>
    </w:p>
    <w:p w14:paraId="21CA9605"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с изменениями, зарегистрированными ФСФР России 13</w:t>
      </w:r>
      <w:r w:rsidR="00AA56B9" w:rsidRPr="009421A6">
        <w:rPr>
          <w:rFonts w:ascii="Times New Roman" w:hAnsi="Times New Roman"/>
          <w:color w:val="000000"/>
          <w:sz w:val="20"/>
          <w:szCs w:val="20"/>
          <w:lang w:eastAsia="ru-RU"/>
        </w:rPr>
        <w:t>.01.</w:t>
      </w:r>
      <w:r w:rsidRPr="009421A6">
        <w:rPr>
          <w:rFonts w:ascii="Times New Roman" w:hAnsi="Times New Roman"/>
          <w:color w:val="000000"/>
          <w:sz w:val="20"/>
          <w:szCs w:val="20"/>
          <w:lang w:eastAsia="ru-RU"/>
        </w:rPr>
        <w:t xml:space="preserve">2011г. за № 0288-58234286-10, публикация </w:t>
      </w:r>
      <w:proofErr w:type="gramStart"/>
      <w:r w:rsidRPr="009421A6">
        <w:rPr>
          <w:rFonts w:ascii="Times New Roman" w:hAnsi="Times New Roman"/>
          <w:color w:val="000000"/>
          <w:sz w:val="20"/>
          <w:szCs w:val="20"/>
          <w:lang w:eastAsia="ru-RU"/>
        </w:rPr>
        <w:t>в</w:t>
      </w:r>
      <w:proofErr w:type="gramEnd"/>
      <w:r w:rsidRPr="009421A6">
        <w:rPr>
          <w:rFonts w:ascii="Times New Roman" w:hAnsi="Times New Roman"/>
          <w:color w:val="000000"/>
          <w:sz w:val="20"/>
          <w:szCs w:val="20"/>
          <w:lang w:eastAsia="ru-RU"/>
        </w:rPr>
        <w:t xml:space="preserve"> </w:t>
      </w:r>
      <w:proofErr w:type="gramStart"/>
      <w:r w:rsidRPr="009421A6">
        <w:rPr>
          <w:rFonts w:ascii="Times New Roman" w:hAnsi="Times New Roman"/>
          <w:color w:val="000000"/>
          <w:sz w:val="20"/>
          <w:szCs w:val="20"/>
          <w:lang w:eastAsia="ru-RU"/>
        </w:rPr>
        <w:t>Приложении</w:t>
      </w:r>
      <w:proofErr w:type="gramEnd"/>
      <w:r w:rsidRPr="009421A6">
        <w:rPr>
          <w:rFonts w:ascii="Times New Roman" w:hAnsi="Times New Roman"/>
          <w:color w:val="000000"/>
          <w:sz w:val="20"/>
          <w:szCs w:val="20"/>
          <w:lang w:eastAsia="ru-RU"/>
        </w:rPr>
        <w:t xml:space="preserve"> к Вестнику ФСФР №3 от 19.01.2011г., </w:t>
      </w:r>
    </w:p>
    <w:p w14:paraId="73EA0705"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с изменениями, зарегистрированными ФСФР России 16</w:t>
      </w:r>
      <w:r w:rsidR="00AA56B9" w:rsidRPr="009421A6">
        <w:rPr>
          <w:rFonts w:ascii="Times New Roman" w:hAnsi="Times New Roman"/>
          <w:color w:val="000000"/>
          <w:sz w:val="20"/>
          <w:szCs w:val="20"/>
          <w:lang w:eastAsia="ru-RU"/>
        </w:rPr>
        <w:t>.09.</w:t>
      </w:r>
      <w:r w:rsidRPr="009421A6">
        <w:rPr>
          <w:rFonts w:ascii="Times New Roman" w:hAnsi="Times New Roman"/>
          <w:color w:val="000000"/>
          <w:sz w:val="20"/>
          <w:szCs w:val="20"/>
          <w:lang w:eastAsia="ru-RU"/>
        </w:rPr>
        <w:t>2011г. за № 0288-58234286-11, публикация в Приложении к Вестнику ФСФР №78 от 12.10.2011г.</w:t>
      </w:r>
    </w:p>
    <w:p w14:paraId="741C3669"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с изменениями, зарегистрированными ФСФР России 13</w:t>
      </w:r>
      <w:r w:rsidR="00AA56B9" w:rsidRPr="009421A6">
        <w:rPr>
          <w:rFonts w:ascii="Times New Roman" w:hAnsi="Times New Roman"/>
          <w:color w:val="000000"/>
          <w:sz w:val="20"/>
          <w:szCs w:val="20"/>
          <w:lang w:eastAsia="ru-RU"/>
        </w:rPr>
        <w:t>.03.</w:t>
      </w:r>
      <w:r w:rsidRPr="009421A6">
        <w:rPr>
          <w:rFonts w:ascii="Times New Roman" w:hAnsi="Times New Roman"/>
          <w:color w:val="000000"/>
          <w:sz w:val="20"/>
          <w:szCs w:val="20"/>
          <w:lang w:eastAsia="ru-RU"/>
        </w:rPr>
        <w:t xml:space="preserve">2012г. за № 0288-58234286-12, публикация в Приложении к Вестнику ФСФР №22 от 23.03.2012г., </w:t>
      </w:r>
    </w:p>
    <w:p w14:paraId="7960540D"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с изменениями, зарегистрированными ФСФР России 06</w:t>
      </w:r>
      <w:r w:rsidR="00AA56B9" w:rsidRPr="009421A6">
        <w:rPr>
          <w:rFonts w:ascii="Times New Roman" w:hAnsi="Times New Roman"/>
          <w:color w:val="000000"/>
          <w:sz w:val="20"/>
          <w:szCs w:val="20"/>
          <w:lang w:eastAsia="ru-RU"/>
        </w:rPr>
        <w:t>.12.</w:t>
      </w:r>
      <w:r w:rsidRPr="009421A6">
        <w:rPr>
          <w:rFonts w:ascii="Times New Roman" w:hAnsi="Times New Roman"/>
          <w:color w:val="000000"/>
          <w:sz w:val="20"/>
          <w:szCs w:val="20"/>
          <w:lang w:eastAsia="ru-RU"/>
        </w:rPr>
        <w:t>2012г. за № 0288-58234286-13, публикация в Приложении к Вестнику ФСФР №96 от 12.12.2012г.</w:t>
      </w:r>
      <w:r w:rsidR="00AF1C2A" w:rsidRPr="009421A6">
        <w:rPr>
          <w:rFonts w:ascii="Times New Roman" w:hAnsi="Times New Roman"/>
          <w:color w:val="000000"/>
          <w:sz w:val="20"/>
          <w:szCs w:val="20"/>
          <w:lang w:eastAsia="ru-RU"/>
        </w:rPr>
        <w:t xml:space="preserve">, </w:t>
      </w:r>
    </w:p>
    <w:p w14:paraId="7F8564F0" w14:textId="77777777" w:rsidR="00110EC7" w:rsidRDefault="00AF1C2A" w:rsidP="00110EC7">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с изменениями, зарегистрированными Службой Банка России по финансовым рынкам 28</w:t>
      </w:r>
      <w:r w:rsidR="00AA56B9" w:rsidRPr="009421A6">
        <w:rPr>
          <w:rFonts w:ascii="Times New Roman" w:hAnsi="Times New Roman"/>
          <w:color w:val="000000"/>
          <w:sz w:val="20"/>
          <w:szCs w:val="20"/>
          <w:lang w:eastAsia="ru-RU"/>
        </w:rPr>
        <w:t>.02.</w:t>
      </w:r>
      <w:r w:rsidRPr="009421A6">
        <w:rPr>
          <w:rFonts w:ascii="Times New Roman" w:hAnsi="Times New Roman"/>
          <w:color w:val="000000"/>
          <w:sz w:val="20"/>
          <w:szCs w:val="20"/>
          <w:lang w:eastAsia="ru-RU"/>
        </w:rPr>
        <w:t>2014г. за № 0288-58234286-14, публикация в Приложении к Вестнику ФСФР №</w:t>
      </w:r>
      <w:r w:rsidR="000045DD" w:rsidRPr="009421A6">
        <w:rPr>
          <w:rFonts w:ascii="Times New Roman" w:hAnsi="Times New Roman"/>
          <w:color w:val="000000"/>
          <w:sz w:val="20"/>
          <w:szCs w:val="20"/>
          <w:lang w:eastAsia="ru-RU"/>
        </w:rPr>
        <w:t>22</w:t>
      </w:r>
      <w:r w:rsidRPr="009421A6">
        <w:rPr>
          <w:rFonts w:ascii="Times New Roman" w:hAnsi="Times New Roman"/>
          <w:color w:val="000000"/>
          <w:sz w:val="20"/>
          <w:szCs w:val="20"/>
          <w:lang w:eastAsia="ru-RU"/>
        </w:rPr>
        <w:t xml:space="preserve"> от </w:t>
      </w:r>
      <w:r w:rsidR="000045DD" w:rsidRPr="009421A6">
        <w:rPr>
          <w:rFonts w:ascii="Times New Roman" w:hAnsi="Times New Roman"/>
          <w:color w:val="000000"/>
          <w:sz w:val="20"/>
          <w:szCs w:val="20"/>
          <w:lang w:eastAsia="ru-RU"/>
        </w:rPr>
        <w:t>26</w:t>
      </w:r>
      <w:r w:rsidRPr="009421A6">
        <w:rPr>
          <w:rFonts w:ascii="Times New Roman" w:hAnsi="Times New Roman"/>
          <w:color w:val="000000"/>
          <w:sz w:val="20"/>
          <w:szCs w:val="20"/>
          <w:lang w:eastAsia="ru-RU"/>
        </w:rPr>
        <w:t>.</w:t>
      </w:r>
      <w:r w:rsidR="000045DD" w:rsidRPr="009421A6">
        <w:rPr>
          <w:rFonts w:ascii="Times New Roman" w:hAnsi="Times New Roman"/>
          <w:color w:val="000000"/>
          <w:sz w:val="20"/>
          <w:szCs w:val="20"/>
          <w:lang w:eastAsia="ru-RU"/>
        </w:rPr>
        <w:t>03</w:t>
      </w:r>
      <w:r w:rsidRPr="009421A6">
        <w:rPr>
          <w:rFonts w:ascii="Times New Roman" w:hAnsi="Times New Roman"/>
          <w:color w:val="000000"/>
          <w:sz w:val="20"/>
          <w:szCs w:val="20"/>
          <w:lang w:eastAsia="ru-RU"/>
        </w:rPr>
        <w:t>.201</w:t>
      </w:r>
      <w:r w:rsidR="000045DD" w:rsidRPr="009421A6">
        <w:rPr>
          <w:rFonts w:ascii="Times New Roman" w:hAnsi="Times New Roman"/>
          <w:color w:val="000000"/>
          <w:sz w:val="20"/>
          <w:szCs w:val="20"/>
          <w:lang w:eastAsia="ru-RU"/>
        </w:rPr>
        <w:t>4</w:t>
      </w:r>
      <w:r w:rsidRPr="009421A6">
        <w:rPr>
          <w:rFonts w:ascii="Times New Roman" w:hAnsi="Times New Roman"/>
          <w:color w:val="000000"/>
          <w:sz w:val="20"/>
          <w:szCs w:val="20"/>
          <w:lang w:eastAsia="ru-RU"/>
        </w:rPr>
        <w:t>г.</w:t>
      </w:r>
      <w:r w:rsidR="00110EC7">
        <w:rPr>
          <w:rFonts w:ascii="Times New Roman" w:hAnsi="Times New Roman"/>
          <w:color w:val="000000"/>
          <w:sz w:val="20"/>
          <w:szCs w:val="20"/>
          <w:lang w:eastAsia="ru-RU"/>
        </w:rPr>
        <w:t xml:space="preserve">, </w:t>
      </w:r>
    </w:p>
    <w:p w14:paraId="3B7E52E2" w14:textId="77777777" w:rsidR="00110EC7" w:rsidRPr="00110EC7" w:rsidRDefault="00110EC7" w:rsidP="00110EC7">
      <w:pPr>
        <w:spacing w:after="0" w:line="240" w:lineRule="auto"/>
        <w:jc w:val="center"/>
        <w:rPr>
          <w:rFonts w:ascii="Times New Roman" w:hAnsi="Times New Roman"/>
          <w:color w:val="000000"/>
          <w:sz w:val="20"/>
          <w:szCs w:val="20"/>
          <w:lang w:eastAsia="ru-RU"/>
        </w:rPr>
      </w:pPr>
      <w:r w:rsidRPr="00110EC7">
        <w:rPr>
          <w:rFonts w:ascii="Times New Roman" w:hAnsi="Times New Roman"/>
          <w:color w:val="000000"/>
          <w:sz w:val="20"/>
          <w:szCs w:val="20"/>
          <w:lang w:eastAsia="ru-RU"/>
        </w:rPr>
        <w:t>с изменениями, зарегистрированными  Банком России по финансовым рынкам 25.07.2017г. за №028</w:t>
      </w:r>
      <w:r>
        <w:rPr>
          <w:rFonts w:ascii="Times New Roman" w:hAnsi="Times New Roman"/>
          <w:color w:val="000000"/>
          <w:sz w:val="20"/>
          <w:szCs w:val="20"/>
          <w:lang w:eastAsia="ru-RU"/>
        </w:rPr>
        <w:t>8</w:t>
      </w:r>
      <w:r w:rsidRPr="00110EC7">
        <w:rPr>
          <w:rFonts w:ascii="Times New Roman" w:hAnsi="Times New Roman"/>
          <w:color w:val="000000"/>
          <w:sz w:val="20"/>
          <w:szCs w:val="20"/>
          <w:lang w:eastAsia="ru-RU"/>
        </w:rPr>
        <w:t>-58234</w:t>
      </w:r>
      <w:r>
        <w:rPr>
          <w:rFonts w:ascii="Times New Roman" w:hAnsi="Times New Roman"/>
          <w:color w:val="000000"/>
          <w:sz w:val="20"/>
          <w:szCs w:val="20"/>
          <w:lang w:eastAsia="ru-RU"/>
        </w:rPr>
        <w:t>286</w:t>
      </w:r>
      <w:r w:rsidRPr="00110EC7">
        <w:rPr>
          <w:rFonts w:ascii="Times New Roman" w:hAnsi="Times New Roman"/>
          <w:color w:val="000000"/>
          <w:sz w:val="20"/>
          <w:szCs w:val="20"/>
          <w:lang w:eastAsia="ru-RU"/>
        </w:rPr>
        <w:t>-15, публикация в Приложении к Ве</w:t>
      </w:r>
      <w:r w:rsidR="008F27F0">
        <w:rPr>
          <w:rFonts w:ascii="Times New Roman" w:hAnsi="Times New Roman"/>
          <w:color w:val="000000"/>
          <w:sz w:val="20"/>
          <w:szCs w:val="20"/>
          <w:lang w:eastAsia="ru-RU"/>
        </w:rPr>
        <w:t>стнику ФСФР №58 от 02.08.2017г.</w:t>
      </w:r>
    </w:p>
    <w:p w14:paraId="360C92DF" w14:textId="10F5643B" w:rsidR="00FC2825" w:rsidRPr="00110EC7" w:rsidRDefault="008F27F0" w:rsidP="00D34FB2">
      <w:pPr>
        <w:spacing w:after="0" w:line="240" w:lineRule="auto"/>
        <w:jc w:val="center"/>
        <w:rPr>
          <w:rFonts w:ascii="Times New Roman" w:hAnsi="Times New Roman"/>
          <w:color w:val="000000"/>
          <w:sz w:val="20"/>
          <w:szCs w:val="20"/>
          <w:lang w:eastAsia="ru-RU"/>
        </w:rPr>
      </w:pPr>
      <w:r w:rsidRPr="00110EC7">
        <w:rPr>
          <w:rFonts w:ascii="Times New Roman" w:hAnsi="Times New Roman"/>
          <w:color w:val="000000"/>
          <w:sz w:val="20"/>
          <w:szCs w:val="20"/>
          <w:lang w:eastAsia="ru-RU"/>
        </w:rPr>
        <w:t>с изменениями, зарегистрированными  Банко</w:t>
      </w:r>
      <w:r>
        <w:rPr>
          <w:rFonts w:ascii="Times New Roman" w:hAnsi="Times New Roman"/>
          <w:color w:val="000000"/>
          <w:sz w:val="20"/>
          <w:szCs w:val="20"/>
          <w:lang w:eastAsia="ru-RU"/>
        </w:rPr>
        <w:t>м России по финансовым рынкам 24..03.2020</w:t>
      </w:r>
      <w:r w:rsidRPr="00110EC7">
        <w:rPr>
          <w:rFonts w:ascii="Times New Roman" w:hAnsi="Times New Roman"/>
          <w:color w:val="000000"/>
          <w:sz w:val="20"/>
          <w:szCs w:val="20"/>
          <w:lang w:eastAsia="ru-RU"/>
        </w:rPr>
        <w:t>г. за №028</w:t>
      </w:r>
      <w:r>
        <w:rPr>
          <w:rFonts w:ascii="Times New Roman" w:hAnsi="Times New Roman"/>
          <w:color w:val="000000"/>
          <w:sz w:val="20"/>
          <w:szCs w:val="20"/>
          <w:lang w:eastAsia="ru-RU"/>
        </w:rPr>
        <w:t>8</w:t>
      </w:r>
      <w:r w:rsidRPr="00110EC7">
        <w:rPr>
          <w:rFonts w:ascii="Times New Roman" w:hAnsi="Times New Roman"/>
          <w:color w:val="000000"/>
          <w:sz w:val="20"/>
          <w:szCs w:val="20"/>
          <w:lang w:eastAsia="ru-RU"/>
        </w:rPr>
        <w:t>-58234</w:t>
      </w:r>
      <w:r>
        <w:rPr>
          <w:rFonts w:ascii="Times New Roman" w:hAnsi="Times New Roman"/>
          <w:color w:val="000000"/>
          <w:sz w:val="20"/>
          <w:szCs w:val="20"/>
          <w:lang w:eastAsia="ru-RU"/>
        </w:rPr>
        <w:t>286-16</w:t>
      </w:r>
      <w:r w:rsidRPr="00110EC7">
        <w:rPr>
          <w:rFonts w:ascii="Times New Roman" w:hAnsi="Times New Roman"/>
          <w:color w:val="000000"/>
          <w:sz w:val="20"/>
          <w:szCs w:val="20"/>
          <w:lang w:eastAsia="ru-RU"/>
        </w:rPr>
        <w:t>, публикация в Приложении к Ве</w:t>
      </w:r>
      <w:r>
        <w:rPr>
          <w:rFonts w:ascii="Times New Roman" w:hAnsi="Times New Roman"/>
          <w:color w:val="000000"/>
          <w:sz w:val="20"/>
          <w:szCs w:val="20"/>
          <w:lang w:eastAsia="ru-RU"/>
        </w:rPr>
        <w:t>стнику ФСФР №23 от 27.03.2020г.</w:t>
      </w:r>
    </w:p>
    <w:p w14:paraId="7DBCFE60" w14:textId="77777777" w:rsidR="00FC2825" w:rsidRDefault="00FC2825" w:rsidP="00D34FB2">
      <w:pPr>
        <w:autoSpaceDE w:val="0"/>
        <w:autoSpaceDN w:val="0"/>
        <w:adjustRightInd w:val="0"/>
        <w:spacing w:after="0" w:line="240" w:lineRule="auto"/>
        <w:rPr>
          <w:rFonts w:ascii="Times New Roman" w:hAnsi="Times New Roman"/>
          <w:b/>
          <w:bCs/>
          <w:lang w:eastAsia="ru-RU"/>
        </w:rPr>
      </w:pPr>
    </w:p>
    <w:p w14:paraId="450633D0" w14:textId="77777777" w:rsidR="00FC2825" w:rsidRDefault="00FC2825" w:rsidP="00C059B3">
      <w:pPr>
        <w:autoSpaceDE w:val="0"/>
        <w:autoSpaceDN w:val="0"/>
        <w:adjustRightInd w:val="0"/>
        <w:spacing w:after="0" w:line="240" w:lineRule="auto"/>
        <w:jc w:val="center"/>
        <w:rPr>
          <w:rFonts w:ascii="Times New Roman" w:hAnsi="Times New Roman"/>
          <w:b/>
          <w:bCs/>
          <w:lang w:eastAsia="ru-RU"/>
        </w:rPr>
      </w:pPr>
      <w:bookmarkStart w:id="0" w:name="_GoBack"/>
      <w:bookmarkEnd w:id="0"/>
    </w:p>
    <w:p w14:paraId="543ACA27" w14:textId="77777777" w:rsidR="000449B0" w:rsidRPr="000449B0" w:rsidRDefault="000449B0" w:rsidP="00D34FB2">
      <w:pPr>
        <w:autoSpaceDE w:val="0"/>
        <w:autoSpaceDN w:val="0"/>
        <w:adjustRightInd w:val="0"/>
        <w:spacing w:after="0" w:line="240" w:lineRule="auto"/>
        <w:rPr>
          <w:rFonts w:ascii="Times New Roman" w:hAnsi="Times New Roman"/>
          <w:b/>
          <w:bCs/>
          <w:lang w:eastAsia="ru-RU"/>
        </w:rPr>
      </w:pPr>
    </w:p>
    <w:p w14:paraId="6E6A0DC9" w14:textId="77777777" w:rsidR="000449B0" w:rsidRPr="000449B0" w:rsidRDefault="000449B0" w:rsidP="000449B0">
      <w:pPr>
        <w:autoSpaceDE w:val="0"/>
        <w:autoSpaceDN w:val="0"/>
        <w:adjustRightInd w:val="0"/>
        <w:spacing w:after="0" w:line="240" w:lineRule="auto"/>
        <w:jc w:val="center"/>
        <w:rPr>
          <w:rFonts w:ascii="Times New Roman" w:hAnsi="Times New Roman"/>
          <w:b/>
          <w:bCs/>
          <w:lang w:eastAsia="ru-RU"/>
        </w:rPr>
      </w:pPr>
    </w:p>
    <w:p w14:paraId="759FCD21" w14:textId="77777777" w:rsidR="000449B0" w:rsidRPr="000449B0" w:rsidRDefault="000449B0" w:rsidP="000449B0">
      <w:pPr>
        <w:autoSpaceDE w:val="0"/>
        <w:autoSpaceDN w:val="0"/>
        <w:adjustRightInd w:val="0"/>
        <w:spacing w:after="0" w:line="240" w:lineRule="auto"/>
        <w:jc w:val="center"/>
        <w:rPr>
          <w:rFonts w:ascii="Times New Roman" w:hAnsi="Times New Roman"/>
          <w:b/>
          <w:bCs/>
          <w:lang w:eastAsia="ru-RU"/>
        </w:rPr>
      </w:pPr>
    </w:p>
    <w:p w14:paraId="0E8D6799" w14:textId="77777777" w:rsidR="000449B0" w:rsidRPr="000449B0" w:rsidRDefault="000449B0" w:rsidP="000449B0">
      <w:pPr>
        <w:autoSpaceDE w:val="0"/>
        <w:autoSpaceDN w:val="0"/>
        <w:adjustRightInd w:val="0"/>
        <w:spacing w:after="0" w:line="240" w:lineRule="auto"/>
        <w:jc w:val="center"/>
        <w:rPr>
          <w:rFonts w:ascii="Times New Roman" w:hAnsi="Times New Roman"/>
          <w:b/>
          <w:bCs/>
          <w:lang w:eastAsia="ru-RU"/>
        </w:rPr>
      </w:pPr>
    </w:p>
    <w:p w14:paraId="61CC0EC1" w14:textId="77777777" w:rsidR="000449B0" w:rsidRPr="000449B0" w:rsidRDefault="000449B0" w:rsidP="000449B0">
      <w:pPr>
        <w:autoSpaceDE w:val="0"/>
        <w:autoSpaceDN w:val="0"/>
        <w:adjustRightInd w:val="0"/>
        <w:spacing w:after="0" w:line="240" w:lineRule="auto"/>
        <w:jc w:val="center"/>
        <w:rPr>
          <w:rFonts w:ascii="Times New Roman" w:hAnsi="Times New Roman"/>
          <w:lang w:eastAsia="ru-RU"/>
        </w:rPr>
      </w:pPr>
      <w:r w:rsidRPr="000449B0">
        <w:rPr>
          <w:rFonts w:ascii="Times New Roman" w:hAnsi="Times New Roman"/>
          <w:lang w:eastAsia="ru-RU"/>
        </w:rPr>
        <w:t>Санкт-Петербург</w:t>
      </w:r>
    </w:p>
    <w:p w14:paraId="6C5EE877" w14:textId="77777777" w:rsidR="000449B0" w:rsidRPr="00FE59D2" w:rsidRDefault="00136553" w:rsidP="000449B0">
      <w:pPr>
        <w:autoSpaceDE w:val="0"/>
        <w:autoSpaceDN w:val="0"/>
        <w:adjustRightInd w:val="0"/>
        <w:spacing w:after="0" w:line="240" w:lineRule="auto"/>
        <w:jc w:val="center"/>
        <w:rPr>
          <w:rFonts w:ascii="Times New Roman" w:hAnsi="Times New Roman"/>
          <w:lang w:eastAsia="ru-RU"/>
        </w:rPr>
      </w:pPr>
      <w:r w:rsidRPr="000449B0">
        <w:rPr>
          <w:rFonts w:ascii="Times New Roman" w:hAnsi="Times New Roman"/>
          <w:lang w:eastAsia="ru-RU"/>
        </w:rPr>
        <w:lastRenderedPageBreak/>
        <w:t>20</w:t>
      </w:r>
      <w:r w:rsidR="00B14A66">
        <w:rPr>
          <w:rFonts w:ascii="Times New Roman" w:hAnsi="Times New Roman"/>
          <w:lang w:eastAsia="ru-RU"/>
        </w:rPr>
        <w:t>23</w:t>
      </w:r>
      <w:r w:rsidRPr="000449B0">
        <w:rPr>
          <w:rFonts w:ascii="Times New Roman" w:hAnsi="Times New Roman"/>
          <w:lang w:eastAsia="ru-RU"/>
        </w:rPr>
        <w:t xml:space="preserve"> </w:t>
      </w:r>
      <w:r w:rsidR="000449B0" w:rsidRPr="000449B0">
        <w:rPr>
          <w:rFonts w:ascii="Times New Roman" w:hAnsi="Times New Roman"/>
          <w:lang w:eastAsia="ru-RU"/>
        </w:rPr>
        <w:t xml:space="preserve">год </w:t>
      </w:r>
    </w:p>
    <w:p w14:paraId="1B8B2C1A" w14:textId="77777777"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I. Общие положения</w:t>
      </w:r>
    </w:p>
    <w:p w14:paraId="4527ABD9" w14:textId="77777777" w:rsidR="00591E8F" w:rsidRDefault="00591E8F" w:rsidP="00591E8F">
      <w:pPr>
        <w:autoSpaceDE w:val="0"/>
        <w:autoSpaceDN w:val="0"/>
        <w:adjustRightInd w:val="0"/>
        <w:spacing w:after="0" w:line="240" w:lineRule="auto"/>
        <w:jc w:val="both"/>
        <w:rPr>
          <w:rFonts w:ascii="Times New Roman" w:hAnsi="Times New Roman"/>
          <w:lang w:eastAsia="ru-RU"/>
        </w:rPr>
      </w:pPr>
    </w:p>
    <w:p w14:paraId="1DF88BD6" w14:textId="71123A78" w:rsidR="00591E8F" w:rsidRPr="00E630E7"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 Полное название паевого инвестиционного фонда</w:t>
      </w:r>
      <w:r w:rsidRPr="00E630E7">
        <w:rPr>
          <w:rFonts w:ascii="Times New Roman" w:hAnsi="Times New Roman"/>
          <w:lang w:eastAsia="ru-RU"/>
        </w:rPr>
        <w:t xml:space="preserve">: Открытый паевой инвестиционный фонд </w:t>
      </w:r>
      <w:r w:rsidR="009907B8">
        <w:rPr>
          <w:rFonts w:ascii="Times New Roman" w:hAnsi="Times New Roman"/>
          <w:lang w:eastAsia="ru-RU"/>
        </w:rPr>
        <w:t>рыночных финансовых инструментов</w:t>
      </w:r>
      <w:r w:rsidRPr="00E630E7">
        <w:rPr>
          <w:rFonts w:ascii="Times New Roman" w:hAnsi="Times New Roman"/>
          <w:lang w:eastAsia="ru-RU"/>
        </w:rPr>
        <w:t xml:space="preserve"> «</w:t>
      </w:r>
      <w:r w:rsidR="00EA4B52">
        <w:rPr>
          <w:rFonts w:ascii="Times New Roman" w:hAnsi="Times New Roman"/>
          <w:lang w:eastAsia="ru-RU"/>
        </w:rPr>
        <w:t>Премиум</w:t>
      </w:r>
      <w:r w:rsidRPr="00E630E7">
        <w:rPr>
          <w:rFonts w:ascii="Times New Roman" w:hAnsi="Times New Roman"/>
          <w:lang w:eastAsia="ru-RU"/>
        </w:rPr>
        <w:t>»</w:t>
      </w:r>
      <w:r w:rsidR="0033513F" w:rsidRPr="0033513F">
        <w:t xml:space="preserve"> </w:t>
      </w:r>
      <w:r w:rsidR="0033513F" w:rsidRPr="0033513F">
        <w:rPr>
          <w:rFonts w:ascii="Times New Roman" w:hAnsi="Times New Roman"/>
          <w:lang w:eastAsia="ru-RU"/>
        </w:rPr>
        <w:t>(далее - фонд)</w:t>
      </w:r>
      <w:r w:rsidRPr="00E630E7">
        <w:rPr>
          <w:rFonts w:ascii="Times New Roman" w:hAnsi="Times New Roman"/>
          <w:lang w:eastAsia="ru-RU"/>
        </w:rPr>
        <w:t>.</w:t>
      </w:r>
    </w:p>
    <w:p w14:paraId="631948B6" w14:textId="77777777" w:rsidR="00591E8F" w:rsidRPr="00E630E7" w:rsidRDefault="00591E8F" w:rsidP="00591E8F">
      <w:pPr>
        <w:autoSpaceDE w:val="0"/>
        <w:autoSpaceDN w:val="0"/>
        <w:adjustRightInd w:val="0"/>
        <w:spacing w:after="0" w:line="240" w:lineRule="auto"/>
        <w:jc w:val="both"/>
        <w:rPr>
          <w:rFonts w:ascii="Times New Roman" w:hAnsi="Times New Roman"/>
          <w:lang w:eastAsia="ru-RU"/>
        </w:rPr>
      </w:pPr>
      <w:r w:rsidRPr="00E630E7">
        <w:rPr>
          <w:rFonts w:ascii="Times New Roman" w:hAnsi="Times New Roman"/>
          <w:lang w:eastAsia="ru-RU"/>
        </w:rPr>
        <w:t xml:space="preserve">2. Краткое название фонда: ОПИФ </w:t>
      </w:r>
      <w:r w:rsidR="00FF5D2D">
        <w:rPr>
          <w:rFonts w:ascii="Times New Roman" w:hAnsi="Times New Roman"/>
          <w:lang w:eastAsia="ru-RU"/>
        </w:rPr>
        <w:t>рыночных финансовых инструментов</w:t>
      </w:r>
      <w:r w:rsidRPr="00E630E7">
        <w:rPr>
          <w:rFonts w:ascii="Times New Roman" w:hAnsi="Times New Roman"/>
          <w:lang w:eastAsia="ru-RU"/>
        </w:rPr>
        <w:t xml:space="preserve"> «</w:t>
      </w:r>
      <w:r w:rsidR="00EA4B52">
        <w:rPr>
          <w:rFonts w:ascii="Times New Roman" w:hAnsi="Times New Roman"/>
          <w:lang w:eastAsia="ru-RU"/>
        </w:rPr>
        <w:t>Премиум</w:t>
      </w:r>
      <w:r w:rsidRPr="00E630E7">
        <w:rPr>
          <w:rFonts w:ascii="Times New Roman" w:hAnsi="Times New Roman"/>
          <w:lang w:eastAsia="ru-RU"/>
        </w:rPr>
        <w:t>».</w:t>
      </w:r>
    </w:p>
    <w:p w14:paraId="5C076241"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 Тип фонда - открытый.</w:t>
      </w:r>
    </w:p>
    <w:p w14:paraId="22514649" w14:textId="77777777" w:rsidR="000606CD" w:rsidRDefault="000606CD"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3.1. Категория фонда – фонд рыночных финансовых инструментов.</w:t>
      </w:r>
    </w:p>
    <w:p w14:paraId="23021CDD" w14:textId="6359F74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 Полное фирменное наименование управляющей компании фонда:  Общество с ограниченной ответственностью «Северо-западная управляющая компания»</w:t>
      </w:r>
      <w:r w:rsidR="0033513F" w:rsidRPr="0033513F">
        <w:t xml:space="preserve"> </w:t>
      </w:r>
      <w:r w:rsidR="0033513F" w:rsidRPr="0033513F">
        <w:rPr>
          <w:rFonts w:ascii="Times New Roman" w:hAnsi="Times New Roman"/>
          <w:lang w:eastAsia="ru-RU"/>
        </w:rPr>
        <w:t>(далее - управляющая компания)</w:t>
      </w:r>
      <w:r>
        <w:rPr>
          <w:rFonts w:ascii="Times New Roman" w:hAnsi="Times New Roman"/>
          <w:lang w:eastAsia="ru-RU"/>
        </w:rPr>
        <w:t xml:space="preserve">. </w:t>
      </w:r>
    </w:p>
    <w:p w14:paraId="231A028F" w14:textId="77777777" w:rsidR="000606CD" w:rsidRPr="000606CD" w:rsidRDefault="000606CD" w:rsidP="000606CD">
      <w:pPr>
        <w:autoSpaceDE w:val="0"/>
        <w:autoSpaceDN w:val="0"/>
        <w:adjustRightInd w:val="0"/>
        <w:spacing w:after="0" w:line="240" w:lineRule="auto"/>
        <w:jc w:val="both"/>
        <w:rPr>
          <w:rFonts w:ascii="Times New Roman" w:hAnsi="Times New Roman"/>
          <w:lang w:eastAsia="ru-RU"/>
        </w:rPr>
      </w:pPr>
      <w:r w:rsidRPr="000606CD">
        <w:rPr>
          <w:rFonts w:ascii="Times New Roman" w:hAnsi="Times New Roman"/>
          <w:lang w:eastAsia="ru-RU"/>
        </w:rPr>
        <w:t>5. Основной государственный регистрационный номер (далее – ОГРН) управляющей компании: 1037821001756</w:t>
      </w:r>
      <w:r>
        <w:rPr>
          <w:rFonts w:ascii="Times New Roman" w:hAnsi="Times New Roman"/>
          <w:lang w:eastAsia="ru-RU"/>
        </w:rPr>
        <w:t>.</w:t>
      </w:r>
    </w:p>
    <w:p w14:paraId="37E0EB3C" w14:textId="0D70539C" w:rsidR="00591E8F" w:rsidRDefault="00E630E7"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6. </w:t>
      </w:r>
      <w:r w:rsidR="00591E8F">
        <w:rPr>
          <w:rFonts w:ascii="Times New Roman" w:hAnsi="Times New Roman"/>
          <w:lang w:eastAsia="ru-RU"/>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"18" августа </w:t>
      </w:r>
      <w:smartTag w:uri="urn:schemas-microsoft-com:office:smarttags" w:element="metricconverter">
        <w:smartTagPr>
          <w:attr w:name="ProductID" w:val="2009 г"/>
        </w:smartTagPr>
        <w:r w:rsidR="00591E8F">
          <w:rPr>
            <w:rFonts w:ascii="Times New Roman" w:hAnsi="Times New Roman"/>
            <w:lang w:eastAsia="ru-RU"/>
          </w:rPr>
          <w:t>2009 г</w:t>
        </w:r>
      </w:smartTag>
      <w:r w:rsidR="00591E8F">
        <w:rPr>
          <w:rFonts w:ascii="Times New Roman" w:hAnsi="Times New Roman"/>
          <w:lang w:eastAsia="ru-RU"/>
        </w:rPr>
        <w:t>. N 21-000-1-00654.</w:t>
      </w:r>
    </w:p>
    <w:p w14:paraId="4AAD3AFB" w14:textId="294441F8"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7. Полное фирменное наименование специализированного депозитария фонда:  Закрытое акционерное общество «Первый Специализированный Депозитарий»</w:t>
      </w:r>
      <w:r w:rsidR="0033513F" w:rsidRPr="0033513F">
        <w:t xml:space="preserve"> </w:t>
      </w:r>
      <w:r w:rsidR="0033513F" w:rsidRPr="0033513F">
        <w:rPr>
          <w:rFonts w:ascii="Times New Roman" w:hAnsi="Times New Roman"/>
          <w:lang w:eastAsia="ru-RU"/>
        </w:rPr>
        <w:t>(далее - специализированный депозитарий)</w:t>
      </w:r>
      <w:r>
        <w:rPr>
          <w:rFonts w:ascii="Times New Roman" w:hAnsi="Times New Roman"/>
          <w:lang w:eastAsia="ru-RU"/>
        </w:rPr>
        <w:t>.</w:t>
      </w:r>
    </w:p>
    <w:p w14:paraId="72BC9562"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8. </w:t>
      </w:r>
      <w:r w:rsidR="00175D67" w:rsidRPr="00175D67">
        <w:rPr>
          <w:rFonts w:ascii="Times New Roman" w:hAnsi="Times New Roman"/>
          <w:lang w:eastAsia="ru-RU"/>
        </w:rPr>
        <w:t>ОГРН специализированного депозитария: 1027700373678</w:t>
      </w:r>
      <w:r w:rsidR="00175D67">
        <w:rPr>
          <w:rFonts w:ascii="Times New Roman" w:hAnsi="Times New Roman"/>
          <w:lang w:eastAsia="ru-RU"/>
        </w:rPr>
        <w:t>.</w:t>
      </w:r>
    </w:p>
    <w:p w14:paraId="47BBC783" w14:textId="2E73AFC3"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9. 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Pr>
            <w:rFonts w:ascii="Times New Roman" w:hAnsi="Times New Roman"/>
            <w:lang w:eastAsia="ru-RU"/>
          </w:rPr>
          <w:t>1996 г</w:t>
        </w:r>
      </w:smartTag>
      <w:r>
        <w:rPr>
          <w:rFonts w:ascii="Times New Roman" w:hAnsi="Times New Roman"/>
          <w:lang w:eastAsia="ru-RU"/>
        </w:rPr>
        <w:t>. N22-000-1-00001.</w:t>
      </w:r>
    </w:p>
    <w:p w14:paraId="09E1D09F" w14:textId="272A95CC"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10. Полное фирменное наименование лица, осуществляющего ведение реестра владельцев инвестиционных паев фонда: Закрытое акционерное общество «Первый Специализированный Депозитарий»</w:t>
      </w:r>
      <w:r w:rsidR="0033513F" w:rsidRPr="0033513F">
        <w:t xml:space="preserve"> </w:t>
      </w:r>
      <w:r w:rsidR="0033513F" w:rsidRPr="0033513F">
        <w:rPr>
          <w:rFonts w:ascii="Times New Roman" w:hAnsi="Times New Roman"/>
          <w:lang w:eastAsia="ru-RU"/>
        </w:rPr>
        <w:t>(далее - регистратор)</w:t>
      </w:r>
      <w:r>
        <w:rPr>
          <w:rFonts w:ascii="Times New Roman" w:hAnsi="Times New Roman"/>
          <w:lang w:eastAsia="ru-RU"/>
        </w:rPr>
        <w:t>.</w:t>
      </w:r>
    </w:p>
    <w:p w14:paraId="370D2A0C"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11. </w:t>
      </w:r>
      <w:r w:rsidR="00267CF8" w:rsidRPr="00267CF8">
        <w:rPr>
          <w:rFonts w:ascii="Times New Roman" w:hAnsi="Times New Roman"/>
          <w:lang w:eastAsia="ru-RU"/>
        </w:rPr>
        <w:t xml:space="preserve">ОГРН регистратора: </w:t>
      </w:r>
      <w:r w:rsidR="00267CF8" w:rsidRPr="00175D67">
        <w:rPr>
          <w:rFonts w:ascii="Times New Roman" w:hAnsi="Times New Roman"/>
          <w:lang w:eastAsia="ru-RU"/>
        </w:rPr>
        <w:t>1027700373678</w:t>
      </w:r>
      <w:r w:rsidR="00267CF8" w:rsidRPr="00267CF8">
        <w:rPr>
          <w:rFonts w:ascii="Times New Roman" w:hAnsi="Times New Roman"/>
          <w:lang w:eastAsia="ru-RU"/>
        </w:rPr>
        <w:t>.</w:t>
      </w:r>
    </w:p>
    <w:p w14:paraId="0F12D060" w14:textId="27C1714D"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12. 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"08"августа </w:t>
      </w:r>
      <w:smartTag w:uri="urn:schemas-microsoft-com:office:smarttags" w:element="metricconverter">
        <w:smartTagPr>
          <w:attr w:name="ProductID" w:val="1996 г"/>
        </w:smartTagPr>
        <w:r>
          <w:rPr>
            <w:rFonts w:ascii="Times New Roman" w:hAnsi="Times New Roman"/>
            <w:lang w:eastAsia="ru-RU"/>
          </w:rPr>
          <w:t>1996 г</w:t>
        </w:r>
      </w:smartTag>
      <w:r>
        <w:rPr>
          <w:rFonts w:ascii="Times New Roman" w:hAnsi="Times New Roman"/>
          <w:lang w:eastAsia="ru-RU"/>
        </w:rPr>
        <w:t>. N22-000-1-00001.</w:t>
      </w:r>
    </w:p>
    <w:p w14:paraId="5FD0A753" w14:textId="432467AC" w:rsidR="00591E8F" w:rsidRPr="007B61E7" w:rsidRDefault="00591E8F" w:rsidP="00591E8F">
      <w:pPr>
        <w:autoSpaceDE w:val="0"/>
        <w:autoSpaceDN w:val="0"/>
        <w:adjustRightInd w:val="0"/>
        <w:spacing w:after="0" w:line="240" w:lineRule="auto"/>
        <w:jc w:val="both"/>
        <w:rPr>
          <w:rFonts w:ascii="Times New Roman" w:hAnsi="Times New Roman"/>
          <w:lang w:eastAsia="ru-RU"/>
        </w:rPr>
      </w:pPr>
      <w:r w:rsidRPr="007B61E7">
        <w:rPr>
          <w:rFonts w:ascii="Times New Roman" w:hAnsi="Times New Roman"/>
          <w:lang w:eastAsia="ru-RU"/>
        </w:rPr>
        <w:t>13. Полное фирменное наименование аудиторской организации фонда: Общество с ограниченной ответственностью «</w:t>
      </w:r>
      <w:proofErr w:type="spellStart"/>
      <w:r w:rsidRPr="007B61E7">
        <w:rPr>
          <w:rFonts w:ascii="Times New Roman" w:hAnsi="Times New Roman"/>
          <w:lang w:eastAsia="ru-RU"/>
        </w:rPr>
        <w:t>Копол</w:t>
      </w:r>
      <w:proofErr w:type="spellEnd"/>
      <w:r w:rsidRPr="007B61E7">
        <w:rPr>
          <w:rFonts w:ascii="Times New Roman" w:hAnsi="Times New Roman"/>
          <w:lang w:eastAsia="ru-RU"/>
        </w:rPr>
        <w:t xml:space="preserve"> Аудит»</w:t>
      </w:r>
      <w:r w:rsidR="0033513F" w:rsidRPr="0033513F">
        <w:t xml:space="preserve"> </w:t>
      </w:r>
      <w:r w:rsidR="0033513F" w:rsidRPr="0033513F">
        <w:rPr>
          <w:rFonts w:ascii="Times New Roman" w:hAnsi="Times New Roman"/>
          <w:lang w:eastAsia="ru-RU"/>
        </w:rPr>
        <w:t>(далее – аудиторская организация)</w:t>
      </w:r>
      <w:r w:rsidRPr="007B61E7">
        <w:rPr>
          <w:rFonts w:ascii="Times New Roman" w:hAnsi="Times New Roman"/>
          <w:lang w:eastAsia="ru-RU"/>
        </w:rPr>
        <w:t>.</w:t>
      </w:r>
    </w:p>
    <w:p w14:paraId="62AFFAAF" w14:textId="77777777" w:rsidR="00591E8F" w:rsidRPr="002F3087" w:rsidRDefault="00591E8F" w:rsidP="00591E8F">
      <w:pPr>
        <w:autoSpaceDE w:val="0"/>
        <w:autoSpaceDN w:val="0"/>
        <w:adjustRightInd w:val="0"/>
        <w:spacing w:after="0" w:line="240" w:lineRule="auto"/>
        <w:jc w:val="both"/>
        <w:rPr>
          <w:rFonts w:ascii="Times New Roman" w:hAnsi="Times New Roman"/>
          <w:lang w:eastAsia="ru-RU"/>
        </w:rPr>
      </w:pPr>
      <w:r w:rsidRPr="007B61E7">
        <w:rPr>
          <w:rFonts w:ascii="Times New Roman" w:hAnsi="Times New Roman"/>
          <w:lang w:eastAsia="ru-RU"/>
        </w:rPr>
        <w:t xml:space="preserve">14. </w:t>
      </w:r>
      <w:r w:rsidR="00B83359" w:rsidRPr="007B61E7">
        <w:rPr>
          <w:rFonts w:ascii="Times New Roman" w:hAnsi="Times New Roman"/>
          <w:lang w:eastAsia="ru-RU"/>
        </w:rPr>
        <w:t>ОГРН аудиторской организации:</w:t>
      </w:r>
      <w:r w:rsidR="00762C2B" w:rsidRPr="00762C2B">
        <w:rPr>
          <w:rFonts w:ascii="Arial" w:hAnsi="Arial" w:cs="Arial"/>
          <w:color w:val="000000"/>
          <w:spacing w:val="-3"/>
          <w:sz w:val="21"/>
          <w:szCs w:val="21"/>
          <w:shd w:val="clear" w:color="auto" w:fill="FFFFFF"/>
        </w:rPr>
        <w:t xml:space="preserve"> </w:t>
      </w:r>
      <w:r w:rsidR="00762C2B" w:rsidRPr="00762C2B">
        <w:rPr>
          <w:rFonts w:ascii="Times New Roman" w:hAnsi="Times New Roman"/>
          <w:lang w:eastAsia="ru-RU"/>
        </w:rPr>
        <w:t>1037843009907</w:t>
      </w:r>
      <w:r w:rsidR="00762C2B">
        <w:rPr>
          <w:rFonts w:ascii="Times New Roman" w:hAnsi="Times New Roman"/>
          <w:lang w:eastAsia="ru-RU"/>
        </w:rPr>
        <w:t>.</w:t>
      </w:r>
    </w:p>
    <w:p w14:paraId="1430FC1F" w14:textId="15980C6A"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15. Настоящие </w:t>
      </w:r>
      <w:r w:rsidR="0033513F">
        <w:rPr>
          <w:rFonts w:ascii="Times New Roman" w:hAnsi="Times New Roman"/>
          <w:lang w:eastAsia="ru-RU"/>
        </w:rPr>
        <w:t xml:space="preserve">правила доверительного управления фондом (далее – </w:t>
      </w:r>
      <w:r>
        <w:rPr>
          <w:rFonts w:ascii="Times New Roman" w:hAnsi="Times New Roman"/>
          <w:lang w:eastAsia="ru-RU"/>
        </w:rPr>
        <w:t>Правила</w:t>
      </w:r>
      <w:r w:rsidR="0033513F">
        <w:rPr>
          <w:rFonts w:ascii="Times New Roman" w:hAnsi="Times New Roman"/>
          <w:lang w:eastAsia="ru-RU"/>
        </w:rPr>
        <w:t>)</w:t>
      </w:r>
      <w:r>
        <w:rPr>
          <w:rFonts w:ascii="Times New Roman" w:hAnsi="Times New Roman"/>
          <w:lang w:eastAsia="ru-RU"/>
        </w:rPr>
        <w:t xml:space="preserve"> определяют условия доверительного управления фондом.</w:t>
      </w:r>
    </w:p>
    <w:p w14:paraId="3644DDFF" w14:textId="4717B6ED"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Учредитель доверительного управления передает имущество управляющей компании для </w:t>
      </w:r>
      <w:r w:rsidR="0033513F" w:rsidRPr="0033513F">
        <w:rPr>
          <w:rFonts w:ascii="Times New Roman" w:hAnsi="Times New Roman"/>
          <w:lang w:eastAsia="ru-RU"/>
        </w:rPr>
        <w:t xml:space="preserve">включения его в состав фонда с условием </w:t>
      </w:r>
      <w:r>
        <w:rPr>
          <w:rFonts w:ascii="Times New Roman" w:hAnsi="Times New Roman"/>
          <w:lang w:eastAsia="ru-RU"/>
        </w:rPr>
        <w:t>объединения этого имущества с имуществом иных учредителей доверительного управления.</w:t>
      </w:r>
    </w:p>
    <w:p w14:paraId="0B0543FA" w14:textId="73D1757D" w:rsidR="00591E8F" w:rsidRDefault="007A3F8B" w:rsidP="00591E8F">
      <w:pPr>
        <w:autoSpaceDE w:val="0"/>
        <w:autoSpaceDN w:val="0"/>
        <w:adjustRightInd w:val="0"/>
        <w:spacing w:after="0" w:line="240" w:lineRule="auto"/>
        <w:jc w:val="both"/>
        <w:rPr>
          <w:rFonts w:ascii="Times New Roman" w:hAnsi="Times New Roman"/>
          <w:lang w:eastAsia="ru-RU"/>
        </w:rPr>
      </w:pPr>
      <w:r w:rsidRPr="007A3F8B">
        <w:rPr>
          <w:rFonts w:ascii="Times New Roman" w:hAnsi="Times New Roman"/>
          <w:lang w:eastAsia="ru-RU"/>
        </w:rPr>
        <w:t xml:space="preserve">Правила определяются управляющей компанией в стандартных формах и могут быть приняты учредителем доверительного управления путем присоединения к Правилам в целом посредством </w:t>
      </w:r>
      <w:r w:rsidR="00591E8F">
        <w:rPr>
          <w:rFonts w:ascii="Times New Roman" w:hAnsi="Times New Roman"/>
          <w:lang w:eastAsia="ru-RU"/>
        </w:rPr>
        <w:t>приобретения инвестиционных паев фонда (далее - инвестиционные паи), выдаваемых управляющей компанией.</w:t>
      </w:r>
    </w:p>
    <w:p w14:paraId="640D741B"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16.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14:paraId="732C290A" w14:textId="0A3779B8"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Присоедин</w:t>
      </w:r>
      <w:r w:rsidR="007A3F8B">
        <w:rPr>
          <w:rFonts w:ascii="Times New Roman" w:hAnsi="Times New Roman"/>
          <w:lang w:eastAsia="ru-RU"/>
        </w:rPr>
        <w:t>яясь</w:t>
      </w:r>
      <w:r>
        <w:rPr>
          <w:rFonts w:ascii="Times New Roman" w:hAnsi="Times New Roman"/>
          <w:lang w:eastAsia="ru-RU"/>
        </w:rPr>
        <w:t xml:space="preserve"> к договору доверительного управления фондом</w:t>
      </w:r>
      <w:r w:rsidR="007A3F8B">
        <w:rPr>
          <w:rFonts w:ascii="Times New Roman" w:hAnsi="Times New Roman"/>
          <w:lang w:eastAsia="ru-RU"/>
        </w:rPr>
        <w:t>,</w:t>
      </w:r>
      <w:r>
        <w:rPr>
          <w:rFonts w:ascii="Times New Roman" w:hAnsi="Times New Roman"/>
          <w:lang w:eastAsia="ru-RU"/>
        </w:rPr>
        <w:t xml:space="preserve"> </w:t>
      </w:r>
      <w:r w:rsidR="007A3F8B" w:rsidRPr="007A3F8B">
        <w:rPr>
          <w:rFonts w:ascii="Times New Roman" w:hAnsi="Times New Roman"/>
          <w:lang w:eastAsia="ru-RU"/>
        </w:rPr>
        <w:t xml:space="preserve">физическое или юридическое лицо тем самым отказывается </w:t>
      </w:r>
      <w:r>
        <w:rPr>
          <w:rFonts w:ascii="Times New Roman" w:hAnsi="Times New Roman"/>
          <w:lang w:eastAsia="ru-RU"/>
        </w:rPr>
        <w:t>от осуществления преимущественного права приобретения доли в праве собственности на имущество, составляющее фонд.</w:t>
      </w:r>
      <w:r w:rsidR="007A3F8B" w:rsidRPr="007A3F8B">
        <w:t xml:space="preserve"> </w:t>
      </w:r>
      <w:r w:rsidR="007A3F8B" w:rsidRPr="007A3F8B">
        <w:rPr>
          <w:rFonts w:ascii="Times New Roman" w:hAnsi="Times New Roman"/>
          <w:lang w:eastAsia="ru-RU"/>
        </w:rPr>
        <w:t>При этом соответствующее право прекращается</w:t>
      </w:r>
      <w:r w:rsidR="007A3F8B">
        <w:rPr>
          <w:rFonts w:ascii="Times New Roman" w:hAnsi="Times New Roman"/>
          <w:lang w:eastAsia="ru-RU"/>
        </w:rPr>
        <w:t>.</w:t>
      </w:r>
    </w:p>
    <w:p w14:paraId="002F60CB"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17. Владельцы инвестиционных паев несут риск убытков, связанных с изменением рыночной стоимости имущества, составляющего фонд.</w:t>
      </w:r>
    </w:p>
    <w:p w14:paraId="62159996" w14:textId="2899DB76" w:rsidR="007A3F8B" w:rsidRDefault="007A3F8B" w:rsidP="00591E8F">
      <w:pPr>
        <w:autoSpaceDE w:val="0"/>
        <w:autoSpaceDN w:val="0"/>
        <w:adjustRightInd w:val="0"/>
        <w:spacing w:after="0" w:line="240" w:lineRule="auto"/>
        <w:jc w:val="both"/>
        <w:rPr>
          <w:rFonts w:ascii="Times New Roman" w:hAnsi="Times New Roman"/>
          <w:lang w:eastAsia="ru-RU"/>
        </w:rPr>
      </w:pPr>
      <w:r w:rsidRPr="007A3F8B">
        <w:rPr>
          <w:rFonts w:ascii="Times New Roman" w:hAnsi="Times New Roman"/>
          <w:lang w:eastAsia="ru-RU"/>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доходности инвестиций в фонд. Перед приобретением инвестиционных паев необходимо внимательно ознакомиться с настоящими Правилами</w:t>
      </w:r>
    </w:p>
    <w:p w14:paraId="34A0FE79"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18. Срок формирования фонда с 09 декабря 2004 года по 09 марта 2005 года, либо ранее, по достижении стоимости имущества фонда 2 500 000 (Двух миллионов пятисот тысяч) рублей.</w:t>
      </w:r>
    </w:p>
    <w:p w14:paraId="1F4F40AD" w14:textId="31851216"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19. Дата окончания срока действия договора доверительного управления фондом</w:t>
      </w:r>
      <w:r w:rsidR="007A3F8B">
        <w:rPr>
          <w:rFonts w:ascii="Times New Roman" w:hAnsi="Times New Roman"/>
          <w:lang w:eastAsia="ru-RU"/>
        </w:rPr>
        <w:t>:</w:t>
      </w:r>
      <w:r>
        <w:rPr>
          <w:rFonts w:ascii="Times New Roman" w:hAnsi="Times New Roman"/>
          <w:lang w:eastAsia="ru-RU"/>
        </w:rPr>
        <w:t xml:space="preserve"> 09.12.20</w:t>
      </w:r>
      <w:r w:rsidR="00EA4B52">
        <w:rPr>
          <w:rFonts w:ascii="Times New Roman" w:hAnsi="Times New Roman"/>
          <w:lang w:eastAsia="ru-RU"/>
        </w:rPr>
        <w:t>34</w:t>
      </w:r>
      <w:r>
        <w:rPr>
          <w:rFonts w:ascii="Times New Roman" w:hAnsi="Times New Roman"/>
          <w:lang w:eastAsia="ru-RU"/>
        </w:rPr>
        <w:t xml:space="preserve"> года. </w:t>
      </w:r>
    </w:p>
    <w:p w14:paraId="3E70F11C" w14:textId="0D4535DA"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lastRenderedPageBreak/>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w:t>
      </w:r>
    </w:p>
    <w:p w14:paraId="0DDE84DC" w14:textId="77777777" w:rsidR="00591E8F" w:rsidRDefault="00591E8F" w:rsidP="00591E8F">
      <w:pPr>
        <w:autoSpaceDE w:val="0"/>
        <w:autoSpaceDN w:val="0"/>
        <w:adjustRightInd w:val="0"/>
        <w:spacing w:after="0" w:line="240" w:lineRule="auto"/>
        <w:jc w:val="center"/>
        <w:outlineLvl w:val="0"/>
        <w:rPr>
          <w:rFonts w:ascii="Times New Roman" w:hAnsi="Times New Roman"/>
          <w:lang w:eastAsia="ru-RU"/>
        </w:rPr>
      </w:pPr>
    </w:p>
    <w:p w14:paraId="2C9B9C8D" w14:textId="77777777"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II. Инвестиционная декларация</w:t>
      </w:r>
    </w:p>
    <w:p w14:paraId="68D1A2A4" w14:textId="77777777" w:rsidR="006E5431" w:rsidRDefault="006E5431" w:rsidP="0073185C">
      <w:pPr>
        <w:autoSpaceDE w:val="0"/>
        <w:autoSpaceDN w:val="0"/>
        <w:adjustRightInd w:val="0"/>
        <w:spacing w:after="0" w:line="240" w:lineRule="auto"/>
        <w:jc w:val="both"/>
        <w:rPr>
          <w:rFonts w:ascii="Times New Roman" w:hAnsi="Times New Roman"/>
          <w:lang w:eastAsia="ru-RU"/>
        </w:rPr>
      </w:pPr>
    </w:p>
    <w:p w14:paraId="4D594A1D" w14:textId="77777777" w:rsidR="0073185C" w:rsidRPr="00483813" w:rsidRDefault="0073185C" w:rsidP="0073185C">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20.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14:paraId="757D20E2" w14:textId="77777777" w:rsidR="0073185C" w:rsidRPr="00483813" w:rsidRDefault="0073185C" w:rsidP="0073185C">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 xml:space="preserve">21. Инвестиционная политика управляющей компании: </w:t>
      </w:r>
    </w:p>
    <w:p w14:paraId="5C6382F3" w14:textId="77777777" w:rsidR="008A72B5" w:rsidRPr="00483813" w:rsidRDefault="008A72B5" w:rsidP="0053055B">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Фонд нацелен на получение дохода в основном за счет роста стоимости ценных бумаг, а также за счет дивидендных выплат по акциям.</w:t>
      </w:r>
    </w:p>
    <w:p w14:paraId="5BD77996" w14:textId="2C72A784" w:rsidR="00515AEA" w:rsidRPr="00483813" w:rsidRDefault="00F33606" w:rsidP="00515AEA">
      <w:pPr>
        <w:autoSpaceDE w:val="0"/>
        <w:autoSpaceDN w:val="0"/>
        <w:adjustRightInd w:val="0"/>
        <w:spacing w:after="0" w:line="240" w:lineRule="auto"/>
        <w:jc w:val="both"/>
        <w:rPr>
          <w:rFonts w:ascii="Times New Roman" w:hAnsi="Times New Roman"/>
          <w:lang w:eastAsia="ru-RU"/>
        </w:rPr>
      </w:pPr>
      <w:r w:rsidRPr="00F33606">
        <w:rPr>
          <w:rFonts w:ascii="Times New Roman" w:hAnsi="Times New Roman"/>
          <w:lang w:eastAsia="ru-RU"/>
        </w:rPr>
        <w:t>Основным направлением инвестиционной политики управляющей компании является долгосрочное вложение средств преимущественно в акции российских акционерных обществ, номинированные в валюте Российской Федерации.</w:t>
      </w:r>
    </w:p>
    <w:p w14:paraId="74604775" w14:textId="4815783D" w:rsidR="00D41098" w:rsidRPr="00483813" w:rsidRDefault="00515AEA" w:rsidP="00515AEA">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 xml:space="preserve">21.1. При осуществлении доверительного управления фондом управляющая компания реализовывает инвестиционную стратегию активного управления посредством приобретения акций и иных активов, предусмотренных инвестиционной декларацией фонда, и последующего совершения сделок с такими активами при соблюдении требований к составу и структуре активов, установленных инвестиционной декларацией фонда. </w:t>
      </w:r>
      <w:r w:rsidR="006F431C" w:rsidRPr="006F431C">
        <w:rPr>
          <w:rFonts w:ascii="Times New Roman" w:hAnsi="Times New Roman"/>
          <w:lang w:eastAsia="ru-RU"/>
        </w:rPr>
        <w:t xml:space="preserve">Выбор отдельных ценных бумаг и их веса в портфеле фонда осуществляется в соответствии с инвестиционным процессом управляющей компании, в том числе решений Инвестиционного комитета*, настоящими </w:t>
      </w:r>
      <w:r w:rsidR="007A3F8B">
        <w:rPr>
          <w:rFonts w:ascii="Times New Roman" w:hAnsi="Times New Roman"/>
          <w:lang w:eastAsia="ru-RU"/>
        </w:rPr>
        <w:t>П</w:t>
      </w:r>
      <w:r w:rsidR="006F431C" w:rsidRPr="006F431C">
        <w:rPr>
          <w:rFonts w:ascii="Times New Roman" w:hAnsi="Times New Roman"/>
          <w:lang w:eastAsia="ru-RU"/>
        </w:rPr>
        <w:t xml:space="preserve">равилами и иными действующими нормативными ограничениями. </w:t>
      </w:r>
      <w:r w:rsidRPr="00483813">
        <w:rPr>
          <w:rFonts w:ascii="Times New Roman" w:hAnsi="Times New Roman"/>
          <w:lang w:eastAsia="ru-RU"/>
        </w:rPr>
        <w:t>Преимущественным объектом инвестирования являются акции российских акционерных обществ, номинированны</w:t>
      </w:r>
      <w:r w:rsidR="0041612A">
        <w:rPr>
          <w:rFonts w:ascii="Times New Roman" w:hAnsi="Times New Roman"/>
          <w:lang w:eastAsia="ru-RU"/>
        </w:rPr>
        <w:t>е</w:t>
      </w:r>
      <w:r w:rsidRPr="00483813">
        <w:rPr>
          <w:rFonts w:ascii="Times New Roman" w:hAnsi="Times New Roman"/>
          <w:lang w:eastAsia="ru-RU"/>
        </w:rPr>
        <w:t xml:space="preserve"> в валюте Российской Федерации. Управление имуществом фонда осуществляется в соответствии с инвестиционным процессом управляющей компании. В основе инвестиционного процесса лежит фундаментальный подход, который состоит из </w:t>
      </w:r>
      <w:proofErr w:type="spellStart"/>
      <w:r w:rsidRPr="00483813">
        <w:rPr>
          <w:rFonts w:ascii="Times New Roman" w:hAnsi="Times New Roman"/>
          <w:lang w:eastAsia="ru-RU"/>
        </w:rPr>
        <w:t>макроанализа</w:t>
      </w:r>
      <w:proofErr w:type="spellEnd"/>
      <w:r w:rsidRPr="00483813">
        <w:rPr>
          <w:rFonts w:ascii="Times New Roman" w:hAnsi="Times New Roman"/>
          <w:lang w:eastAsia="ru-RU"/>
        </w:rPr>
        <w:t xml:space="preserve"> рыночной ситуации и отдельного выбора ценных бумаг на основе финансовых показателей и их внутриотраслевого сопоставления. Для оценки рыночной ситуации управляющей компанией используются параметры развития страны в целом (общий уровень инфляция, изменение цен на отдельные товары и услуги, уровень безработицы, покупательская способность населения, уровень прибылей отраслей, объем уплаченных налогов, динамика курса национальной валюты и другие). На основе динамики макроэкономических показателей (рост, снижение, стагнация) определяется фаза, в которой находится экономика страны и/или отдельных отраслей. Прогнозируемая опережающая динамика чистых доходов отдельной отрасли над остальными является основным, но не решающим, фактором для приобретения ценных бумаг компаний данного сектора. В целях выбора отдельных ценных бумаг управляющей компанией осуществляется прогноз денежных потоков компании на будущие периоды. Полученные прогнозные показатели сопоставляются с прогнозными показателями аналогичных компаний. К основным показателям, используемым для сопоставления, относятся: капитализация / прогнозная прибыль, стоимость компании / выручка, долговая нагрузка, ожидаемая дивидендная доходность и другие, а также прогнозный темп изменения данных</w:t>
      </w:r>
      <w:r w:rsidR="00987A2E">
        <w:rPr>
          <w:rFonts w:ascii="Times New Roman" w:hAnsi="Times New Roman"/>
          <w:lang w:eastAsia="ru-RU"/>
        </w:rPr>
        <w:t xml:space="preserve"> показателей в будущих периодах</w:t>
      </w:r>
      <w:r w:rsidRPr="00483813">
        <w:rPr>
          <w:rFonts w:ascii="Times New Roman" w:hAnsi="Times New Roman"/>
          <w:lang w:eastAsia="ru-RU"/>
        </w:rPr>
        <w:t xml:space="preserve">. В целях дополнительной информации также используются аналитические материалы независимых поставщиков: брокерских компаний, инвестиционных банков, открытые источники аналитики и другие. </w:t>
      </w:r>
    </w:p>
    <w:p w14:paraId="2CA236C9" w14:textId="77777777" w:rsidR="00515AEA" w:rsidRPr="007B61E7" w:rsidRDefault="00515AEA" w:rsidP="00515AEA">
      <w:pPr>
        <w:autoSpaceDE w:val="0"/>
        <w:autoSpaceDN w:val="0"/>
        <w:adjustRightInd w:val="0"/>
        <w:spacing w:after="0" w:line="240" w:lineRule="auto"/>
        <w:jc w:val="both"/>
        <w:rPr>
          <w:rFonts w:ascii="Times New Roman" w:hAnsi="Times New Roman"/>
          <w:lang w:eastAsia="ru-RU"/>
        </w:rPr>
      </w:pPr>
      <w:r w:rsidRPr="007B61E7">
        <w:rPr>
          <w:rFonts w:ascii="Times New Roman" w:hAnsi="Times New Roman"/>
          <w:lang w:eastAsia="ru-RU"/>
        </w:rPr>
        <w:t>Выбор акций осуществляется с учетом следующих критериев:</w:t>
      </w:r>
    </w:p>
    <w:p w14:paraId="661C8A6B" w14:textId="77777777" w:rsidR="00515AEA" w:rsidRPr="007B61E7" w:rsidRDefault="00515AEA" w:rsidP="00515AEA">
      <w:pPr>
        <w:autoSpaceDE w:val="0"/>
        <w:autoSpaceDN w:val="0"/>
        <w:adjustRightInd w:val="0"/>
        <w:spacing w:after="0" w:line="240" w:lineRule="auto"/>
        <w:jc w:val="both"/>
        <w:rPr>
          <w:rFonts w:ascii="Times New Roman" w:hAnsi="Times New Roman"/>
          <w:lang w:eastAsia="ru-RU"/>
        </w:rPr>
      </w:pPr>
      <w:r w:rsidRPr="007B61E7">
        <w:rPr>
          <w:rFonts w:ascii="Times New Roman" w:hAnsi="Times New Roman"/>
          <w:lang w:eastAsia="ru-RU"/>
        </w:rPr>
        <w:t xml:space="preserve"> </w:t>
      </w:r>
      <w:r w:rsidRPr="007B61E7">
        <w:rPr>
          <w:rFonts w:ascii="Times New Roman" w:hAnsi="Times New Roman"/>
          <w:lang w:eastAsia="ru-RU"/>
        </w:rPr>
        <w:sym w:font="Symbol" w:char="F0B7"/>
      </w:r>
      <w:r w:rsidRPr="007B61E7">
        <w:rPr>
          <w:rFonts w:ascii="Times New Roman" w:hAnsi="Times New Roman"/>
          <w:lang w:eastAsia="ru-RU"/>
        </w:rPr>
        <w:t xml:space="preserve"> Листинг - в состав имущества фонда не приобретаются акции, не обращающиеся на организованных торгах. </w:t>
      </w:r>
    </w:p>
    <w:p w14:paraId="6FF71D0F" w14:textId="77777777" w:rsidR="00515AEA" w:rsidRPr="007B61E7" w:rsidRDefault="00515AEA" w:rsidP="00515AEA">
      <w:pPr>
        <w:autoSpaceDE w:val="0"/>
        <w:autoSpaceDN w:val="0"/>
        <w:adjustRightInd w:val="0"/>
        <w:spacing w:after="0" w:line="240" w:lineRule="auto"/>
        <w:jc w:val="both"/>
        <w:rPr>
          <w:rFonts w:ascii="Times New Roman" w:hAnsi="Times New Roman"/>
          <w:lang w:eastAsia="ru-RU"/>
        </w:rPr>
      </w:pPr>
      <w:r w:rsidRPr="007B61E7">
        <w:rPr>
          <w:rFonts w:ascii="Times New Roman" w:hAnsi="Times New Roman"/>
          <w:lang w:eastAsia="ru-RU"/>
        </w:rPr>
        <w:sym w:font="Symbol" w:char="F0B7"/>
      </w:r>
      <w:r w:rsidRPr="007B61E7">
        <w:rPr>
          <w:rFonts w:ascii="Times New Roman" w:hAnsi="Times New Roman"/>
          <w:lang w:eastAsia="ru-RU"/>
        </w:rPr>
        <w:t xml:space="preserve"> Валюта - в состав имущества фонда не приобретаются акции, торгуемые в иностранных валютах - доллар США, евро. </w:t>
      </w:r>
    </w:p>
    <w:p w14:paraId="7622C1C1" w14:textId="77777777" w:rsidR="00515AEA" w:rsidRPr="007B61E7" w:rsidRDefault="00515AEA" w:rsidP="00515AEA">
      <w:pPr>
        <w:autoSpaceDE w:val="0"/>
        <w:autoSpaceDN w:val="0"/>
        <w:adjustRightInd w:val="0"/>
        <w:spacing w:after="0" w:line="240" w:lineRule="auto"/>
        <w:jc w:val="both"/>
        <w:rPr>
          <w:rFonts w:ascii="Times New Roman" w:hAnsi="Times New Roman"/>
          <w:lang w:eastAsia="ru-RU"/>
        </w:rPr>
      </w:pPr>
      <w:r w:rsidRPr="007B61E7">
        <w:rPr>
          <w:rFonts w:ascii="Times New Roman" w:hAnsi="Times New Roman"/>
          <w:lang w:eastAsia="ru-RU"/>
        </w:rPr>
        <w:sym w:font="Symbol" w:char="F0B7"/>
      </w:r>
      <w:r w:rsidRPr="007B61E7">
        <w:rPr>
          <w:rFonts w:ascii="Times New Roman" w:hAnsi="Times New Roman"/>
          <w:lang w:eastAsia="ru-RU"/>
        </w:rPr>
        <w:t xml:space="preserve"> Капитализация - в состав имущества фонда приобретаются акции эмитентов, капитализация которых составляет не менее </w:t>
      </w:r>
      <w:r w:rsidR="00451F49" w:rsidRPr="007B61E7">
        <w:rPr>
          <w:rFonts w:ascii="Times New Roman" w:hAnsi="Times New Roman"/>
          <w:lang w:eastAsia="ru-RU"/>
        </w:rPr>
        <w:t>1</w:t>
      </w:r>
      <w:r w:rsidR="00A109A4" w:rsidRPr="007B61E7">
        <w:rPr>
          <w:rFonts w:ascii="Times New Roman" w:hAnsi="Times New Roman"/>
          <w:lang w:eastAsia="ru-RU"/>
        </w:rPr>
        <w:t xml:space="preserve">00 </w:t>
      </w:r>
      <w:r w:rsidRPr="007B61E7">
        <w:rPr>
          <w:rFonts w:ascii="Times New Roman" w:hAnsi="Times New Roman"/>
          <w:lang w:eastAsia="ru-RU"/>
        </w:rPr>
        <w:t>000 000</w:t>
      </w:r>
      <w:r w:rsidR="005E68F1" w:rsidRPr="007B61E7">
        <w:rPr>
          <w:rFonts w:ascii="Times New Roman" w:hAnsi="Times New Roman"/>
          <w:lang w:eastAsia="ru-RU"/>
        </w:rPr>
        <w:t> </w:t>
      </w:r>
      <w:r w:rsidR="00451F49" w:rsidRPr="007B61E7">
        <w:rPr>
          <w:rFonts w:ascii="Times New Roman" w:hAnsi="Times New Roman"/>
          <w:lang w:eastAsia="ru-RU"/>
        </w:rPr>
        <w:t>000</w:t>
      </w:r>
      <w:r w:rsidR="005E68F1" w:rsidRPr="007B61E7">
        <w:rPr>
          <w:rFonts w:ascii="Times New Roman" w:hAnsi="Times New Roman"/>
          <w:lang w:eastAsia="ru-RU"/>
        </w:rPr>
        <w:t xml:space="preserve"> </w:t>
      </w:r>
      <w:r w:rsidRPr="007B61E7">
        <w:rPr>
          <w:rFonts w:ascii="Times New Roman" w:hAnsi="Times New Roman"/>
          <w:lang w:eastAsia="ru-RU"/>
        </w:rPr>
        <w:t>(</w:t>
      </w:r>
      <w:r w:rsidR="00451F49" w:rsidRPr="007B61E7">
        <w:rPr>
          <w:rFonts w:ascii="Times New Roman" w:hAnsi="Times New Roman"/>
          <w:lang w:eastAsia="ru-RU"/>
        </w:rPr>
        <w:t xml:space="preserve">ста </w:t>
      </w:r>
      <w:r w:rsidR="00A109A4" w:rsidRPr="007B61E7">
        <w:rPr>
          <w:rFonts w:ascii="Times New Roman" w:hAnsi="Times New Roman"/>
          <w:lang w:eastAsia="ru-RU"/>
        </w:rPr>
        <w:t>милли</w:t>
      </w:r>
      <w:r w:rsidR="00451F49" w:rsidRPr="007B61E7">
        <w:rPr>
          <w:rFonts w:ascii="Times New Roman" w:hAnsi="Times New Roman"/>
          <w:lang w:eastAsia="ru-RU"/>
        </w:rPr>
        <w:t>ардов</w:t>
      </w:r>
      <w:r w:rsidRPr="007B61E7">
        <w:rPr>
          <w:rFonts w:ascii="Times New Roman" w:hAnsi="Times New Roman"/>
          <w:lang w:eastAsia="ru-RU"/>
        </w:rPr>
        <w:t>) рублей.</w:t>
      </w:r>
      <w:r w:rsidR="003076CF" w:rsidRPr="007B61E7">
        <w:rPr>
          <w:rFonts w:ascii="Times New Roman" w:hAnsi="Times New Roman"/>
          <w:lang w:eastAsia="ru-RU"/>
        </w:rPr>
        <w:t xml:space="preserve">       </w:t>
      </w:r>
    </w:p>
    <w:p w14:paraId="2E700C50" w14:textId="77777777" w:rsidR="00D41098" w:rsidRPr="00483813" w:rsidRDefault="00D41098" w:rsidP="00515AEA">
      <w:pPr>
        <w:autoSpaceDE w:val="0"/>
        <w:autoSpaceDN w:val="0"/>
        <w:adjustRightInd w:val="0"/>
        <w:spacing w:after="0" w:line="240" w:lineRule="auto"/>
        <w:jc w:val="both"/>
        <w:rPr>
          <w:rFonts w:ascii="Times New Roman" w:hAnsi="Times New Roman"/>
          <w:lang w:eastAsia="ru-RU"/>
        </w:rPr>
      </w:pPr>
    </w:p>
    <w:p w14:paraId="1B953501" w14:textId="77777777" w:rsidR="00515AEA" w:rsidRPr="00483813" w:rsidRDefault="00515AEA" w:rsidP="00515AEA">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При определении доли акций одного эмитента в структуре портфеля фонда управляющая компания осуществляет:</w:t>
      </w:r>
    </w:p>
    <w:p w14:paraId="461F15F8" w14:textId="77777777" w:rsidR="00515AEA" w:rsidRPr="00483813" w:rsidRDefault="00515AEA" w:rsidP="00515AEA">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sym w:font="Symbol" w:char="F0B7"/>
      </w:r>
      <w:r w:rsidRPr="00483813">
        <w:rPr>
          <w:rFonts w:ascii="Times New Roman" w:hAnsi="Times New Roman"/>
          <w:lang w:eastAsia="ru-RU"/>
        </w:rPr>
        <w:t xml:space="preserve"> Анализ состава акционеров эмитента. </w:t>
      </w:r>
    </w:p>
    <w:p w14:paraId="319AA42F" w14:textId="77777777" w:rsidR="00515AEA" w:rsidRPr="00483813" w:rsidRDefault="00515AEA" w:rsidP="00515AEA">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sym w:font="Symbol" w:char="F0B7"/>
      </w:r>
      <w:r w:rsidRPr="00483813">
        <w:rPr>
          <w:rFonts w:ascii="Times New Roman" w:hAnsi="Times New Roman"/>
          <w:lang w:eastAsia="ru-RU"/>
        </w:rPr>
        <w:t xml:space="preserve"> Анализ ожидаемой доходности актива на горизонте 12 месяцев. </w:t>
      </w:r>
    </w:p>
    <w:p w14:paraId="149977CB" w14:textId="77777777" w:rsidR="00515AEA" w:rsidRPr="00483813" w:rsidRDefault="00515AEA" w:rsidP="00515AEA">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sym w:font="Symbol" w:char="F0B7"/>
      </w:r>
      <w:r w:rsidRPr="00483813">
        <w:rPr>
          <w:rFonts w:ascii="Times New Roman" w:hAnsi="Times New Roman"/>
          <w:lang w:eastAsia="ru-RU"/>
        </w:rPr>
        <w:t xml:space="preserve"> Сравнительный анализ эмитента по отношению к другим компаниями в отрасли и рынку в целом. </w:t>
      </w:r>
    </w:p>
    <w:p w14:paraId="5E955C9E" w14:textId="027335EB" w:rsidR="00515AEA" w:rsidRPr="00483813" w:rsidRDefault="00515AEA" w:rsidP="00515AEA">
      <w:pPr>
        <w:autoSpaceDE w:val="0"/>
        <w:autoSpaceDN w:val="0"/>
        <w:adjustRightInd w:val="0"/>
        <w:spacing w:after="0" w:line="240" w:lineRule="auto"/>
        <w:jc w:val="both"/>
        <w:rPr>
          <w:rFonts w:ascii="Times New Roman" w:hAnsi="Times New Roman"/>
          <w:color w:val="FF0000"/>
          <w:lang w:eastAsia="ru-RU"/>
        </w:rPr>
      </w:pPr>
      <w:r w:rsidRPr="00483813">
        <w:rPr>
          <w:rFonts w:ascii="Times New Roman" w:hAnsi="Times New Roman"/>
          <w:lang w:eastAsia="ru-RU"/>
        </w:rPr>
        <w:lastRenderedPageBreak/>
        <w:sym w:font="Symbol" w:char="F0B7"/>
      </w:r>
      <w:r w:rsidRPr="00483813">
        <w:rPr>
          <w:rFonts w:ascii="Times New Roman" w:hAnsi="Times New Roman"/>
          <w:lang w:eastAsia="ru-RU"/>
        </w:rPr>
        <w:t xml:space="preserve"> Анализ ликвидности актива</w:t>
      </w:r>
      <w:r w:rsidR="000F7BAA">
        <w:rPr>
          <w:rFonts w:ascii="Times New Roman" w:hAnsi="Times New Roman"/>
          <w:lang w:eastAsia="ru-RU"/>
        </w:rPr>
        <w:t>.</w:t>
      </w:r>
      <w:r w:rsidRPr="00483813">
        <w:rPr>
          <w:rFonts w:ascii="Times New Roman" w:hAnsi="Times New Roman"/>
          <w:lang w:eastAsia="ru-RU"/>
        </w:rPr>
        <w:t xml:space="preserve"> </w:t>
      </w:r>
    </w:p>
    <w:p w14:paraId="230F0A3E" w14:textId="77777777" w:rsidR="006F431C" w:rsidRDefault="006F431C" w:rsidP="00515AEA">
      <w:pPr>
        <w:autoSpaceDE w:val="0"/>
        <w:autoSpaceDN w:val="0"/>
        <w:adjustRightInd w:val="0"/>
        <w:spacing w:after="0" w:line="240" w:lineRule="auto"/>
        <w:jc w:val="both"/>
        <w:rPr>
          <w:rFonts w:ascii="Times New Roman" w:hAnsi="Times New Roman"/>
          <w:sz w:val="18"/>
          <w:szCs w:val="18"/>
        </w:rPr>
      </w:pPr>
    </w:p>
    <w:p w14:paraId="1308B522" w14:textId="77777777" w:rsidR="006F431C" w:rsidRDefault="006F431C" w:rsidP="00515AEA">
      <w:pPr>
        <w:autoSpaceDE w:val="0"/>
        <w:autoSpaceDN w:val="0"/>
        <w:adjustRightInd w:val="0"/>
        <w:spacing w:after="0" w:line="240" w:lineRule="auto"/>
        <w:jc w:val="both"/>
        <w:rPr>
          <w:rFonts w:ascii="Times New Roman" w:hAnsi="Times New Roman"/>
          <w:lang w:eastAsia="ru-RU"/>
        </w:rPr>
      </w:pPr>
      <w:r w:rsidRPr="00F71730">
        <w:rPr>
          <w:rFonts w:ascii="Times New Roman" w:hAnsi="Times New Roman"/>
          <w:sz w:val="18"/>
          <w:szCs w:val="18"/>
        </w:rPr>
        <w:t>*Инвестиционные комитет - постоянно действующий комитет управляющей компании, осуществляющий принятие решений и рекомендаций по вопросам инвестирования средств, находящихся в доверительном управлении управляющей компании и оперативного управления рисками управляющей компании, связанными с инвестиционным процессом</w:t>
      </w:r>
      <w:r w:rsidRPr="00483813">
        <w:rPr>
          <w:rFonts w:ascii="Times New Roman" w:hAnsi="Times New Roman"/>
          <w:lang w:eastAsia="ru-RU"/>
        </w:rPr>
        <w:t xml:space="preserve"> </w:t>
      </w:r>
    </w:p>
    <w:p w14:paraId="6A867F23" w14:textId="77777777" w:rsidR="00DF5243" w:rsidRDefault="00515AEA" w:rsidP="00515AEA">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С учетом данных, полученных при проведении анализа, управляющая компания принимает решение о покупке в портфель фонда финансовых инструментов, в отношении которых совокупность перечисленных выше факторов может обеспечить наибольшую доходность на средне- и долгосрочном временном горизонте с учетом ожидаемого роста их стоимости, дивидендных выплат с определением доли инструмента в портфеле фонда. Решение о продаже принимается в отношении финансовых инструментов, потенциальная доходность по которым, по мнению управляющей компании, реализована, изменилась в худшую сторону относительно момента их включения в портфель или относительно аналогичных инструментов. Способом (критерием) выбора активов при принятии инвестиционных решений является выбор активов с точки зрения наилучшего соотношения рисков и ожидаемой доходности отдельных активов и (или) инвестиционного портфеля фонда в совокупности.</w:t>
      </w:r>
    </w:p>
    <w:p w14:paraId="7F4AD20A" w14:textId="301A50B5" w:rsidR="00515AEA" w:rsidRPr="00483813" w:rsidRDefault="00DF5243" w:rsidP="000A7C1C">
      <w:pPr>
        <w:autoSpaceDE w:val="0"/>
        <w:autoSpaceDN w:val="0"/>
        <w:adjustRightInd w:val="0"/>
        <w:spacing w:after="0" w:line="240" w:lineRule="auto"/>
        <w:jc w:val="both"/>
        <w:rPr>
          <w:rFonts w:ascii="Times New Roman" w:hAnsi="Times New Roman"/>
          <w:lang w:eastAsia="ru-RU"/>
        </w:rPr>
      </w:pPr>
      <w:r w:rsidRPr="00DF5243">
        <w:rPr>
          <w:rFonts w:ascii="Times New Roman" w:hAnsi="Times New Roman"/>
          <w:lang w:eastAsia="ru-RU"/>
        </w:rPr>
        <w:t>Настоящими Правилами не предусматривается указание (обозначение) индикатора (индекса), по отношению к которому управляющая компания оценивает результативность реализации инвестиционной стратегии активного управления в связи с тем, что инвестиционная стратегия фонда не предполагает репликацию состава и структуры активов какого-либо индикатора (индекса) и определяется исключительно на основании инвестиционной экспертизы управляющей компании, что обуславливает динамический характер структуры активов фонда.</w:t>
      </w:r>
    </w:p>
    <w:p w14:paraId="7468B4C7" w14:textId="77777777" w:rsidR="000A7C1C" w:rsidRPr="00483813" w:rsidRDefault="000A7C1C" w:rsidP="000A7C1C">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22. Объекты инвестирования, их состав и описание.</w:t>
      </w:r>
    </w:p>
    <w:p w14:paraId="6FEC2CE7" w14:textId="77777777" w:rsidR="00B361A6" w:rsidRPr="00483813" w:rsidRDefault="00B361A6" w:rsidP="00BA2860">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22.1.</w:t>
      </w:r>
      <w:r w:rsidR="0072576F" w:rsidRPr="00483813">
        <w:rPr>
          <w:rFonts w:ascii="Times New Roman" w:hAnsi="Times New Roman"/>
          <w:lang w:eastAsia="ru-RU"/>
        </w:rPr>
        <w:t xml:space="preserve"> </w:t>
      </w:r>
      <w:r w:rsidRPr="00483813">
        <w:rPr>
          <w:rFonts w:ascii="Times New Roman" w:hAnsi="Times New Roman"/>
          <w:lang w:eastAsia="ru-RU"/>
        </w:rPr>
        <w:t>Имущество, составляющее фонд, может быть инвестировано в:</w:t>
      </w:r>
    </w:p>
    <w:p w14:paraId="52838870" w14:textId="7C9703BF" w:rsidR="00A86039" w:rsidRPr="00483813" w:rsidRDefault="00A86039" w:rsidP="00BA2860">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 xml:space="preserve">1) </w:t>
      </w:r>
      <w:r w:rsidR="0041612A">
        <w:rPr>
          <w:rFonts w:ascii="Times New Roman" w:hAnsi="Times New Roman"/>
          <w:lang w:eastAsia="ru-RU"/>
        </w:rPr>
        <w:t>а</w:t>
      </w:r>
      <w:r w:rsidRPr="00483813">
        <w:rPr>
          <w:rFonts w:ascii="Times New Roman" w:hAnsi="Times New Roman"/>
          <w:lang w:eastAsia="ru-RU"/>
        </w:rPr>
        <w:t xml:space="preserve">ктивы, номинированные в валюте Российской Федерации и допущенные к организованным торгам (или в отношении которых биржей принято решение о включении в котировальные списки) на биржах Российской Федерации: </w:t>
      </w:r>
    </w:p>
    <w:p w14:paraId="1B160788" w14:textId="317409BF" w:rsidR="00A86039" w:rsidRPr="00483813" w:rsidRDefault="00F569D3" w:rsidP="00BA2860">
      <w:pPr>
        <w:autoSpaceDE w:val="0"/>
        <w:autoSpaceDN w:val="0"/>
        <w:adjustRightInd w:val="0"/>
        <w:spacing w:after="0" w:line="240" w:lineRule="auto"/>
        <w:jc w:val="both"/>
        <w:rPr>
          <w:rFonts w:ascii="Times New Roman" w:hAnsi="Times New Roman"/>
          <w:lang w:eastAsia="ru-RU"/>
        </w:rPr>
      </w:pPr>
      <w:r w:rsidRPr="00F569D3">
        <w:rPr>
          <w:rFonts w:ascii="Times New Roman" w:hAnsi="Times New Roman"/>
          <w:lang w:eastAsia="ru-RU"/>
        </w:rPr>
        <w:t>обыкновенные и (или) привилегированные акции российских акционерных обществ, за исключением акций ак</w:t>
      </w:r>
      <w:r>
        <w:rPr>
          <w:rFonts w:ascii="Times New Roman" w:hAnsi="Times New Roman"/>
          <w:lang w:eastAsia="ru-RU"/>
        </w:rPr>
        <w:t>ционерных инвестиционных фондов</w:t>
      </w:r>
      <w:r w:rsidR="0041612A">
        <w:rPr>
          <w:rFonts w:ascii="Times New Roman" w:hAnsi="Times New Roman"/>
          <w:lang w:eastAsia="ru-RU"/>
        </w:rPr>
        <w:t>;</w:t>
      </w:r>
      <w:r w:rsidR="00A86039" w:rsidRPr="00483813">
        <w:rPr>
          <w:rFonts w:ascii="Times New Roman" w:hAnsi="Times New Roman"/>
          <w:lang w:eastAsia="ru-RU"/>
        </w:rPr>
        <w:t xml:space="preserve"> </w:t>
      </w:r>
    </w:p>
    <w:p w14:paraId="22A0F03F" w14:textId="0BD7C769" w:rsidR="00A86039" w:rsidRPr="00483813" w:rsidRDefault="00A86039" w:rsidP="00BA2860">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2) денежные средства в рублях на счетах и во вкладах (депозитах) в российских кредитных организациях</w:t>
      </w:r>
      <w:r w:rsidR="001D6898">
        <w:rPr>
          <w:rFonts w:ascii="Times New Roman" w:hAnsi="Times New Roman"/>
          <w:lang w:eastAsia="ru-RU"/>
        </w:rPr>
        <w:t xml:space="preserve"> (далее – инструменты денежного рынка)</w:t>
      </w:r>
      <w:r w:rsidRPr="00483813">
        <w:rPr>
          <w:rFonts w:ascii="Times New Roman" w:hAnsi="Times New Roman"/>
          <w:lang w:eastAsia="ru-RU"/>
        </w:rPr>
        <w:t xml:space="preserve">; </w:t>
      </w:r>
    </w:p>
    <w:p w14:paraId="132D6021" w14:textId="77777777" w:rsidR="00A86039" w:rsidRPr="00483813" w:rsidRDefault="00D1595E"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w:t>
      </w:r>
      <w:r w:rsidR="00A86039" w:rsidRPr="00483813">
        <w:rPr>
          <w:rFonts w:ascii="Times New Roman" w:hAnsi="Times New Roman"/>
          <w:lang w:eastAsia="ru-RU"/>
        </w:rPr>
        <w:t>) права требования из договоров, заключенных в целях доверительного управления в отношении активов, предусмотренных настоящим пунктом;</w:t>
      </w:r>
    </w:p>
    <w:p w14:paraId="4ECD9127" w14:textId="4BA6BBC1" w:rsidR="00A86039" w:rsidRPr="00483813" w:rsidRDefault="00D1595E"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w:t>
      </w:r>
      <w:r w:rsidR="00A86039" w:rsidRPr="00483813">
        <w:rPr>
          <w:rFonts w:ascii="Times New Roman" w:hAnsi="Times New Roman"/>
          <w:lang w:eastAsia="ru-RU"/>
        </w:rPr>
        <w:t>) иные активы, включаемые в состав активов фонда в связи с оплатой расходов, связанных с доверительным управлением имуществом, составляющим фонд</w:t>
      </w:r>
      <w:r w:rsidR="009227C9" w:rsidRPr="00BA2860">
        <w:rPr>
          <w:rFonts w:ascii="Times New Roman" w:hAnsi="Times New Roman"/>
          <w:lang w:eastAsia="ru-RU"/>
        </w:rPr>
        <w:t xml:space="preserve"> </w:t>
      </w:r>
      <w:r w:rsidR="009227C9" w:rsidRPr="009227C9">
        <w:rPr>
          <w:rFonts w:ascii="Times New Roman" w:hAnsi="Times New Roman"/>
          <w:lang w:eastAsia="ru-RU"/>
        </w:rPr>
        <w:t>или в связи с реализацией прав, закрепленных составляющими фонд ценными бумагами (далее - инвестиционные права).</w:t>
      </w:r>
    </w:p>
    <w:p w14:paraId="3F4663BA" w14:textId="567DAD02" w:rsidR="003176FE" w:rsidRPr="00483813" w:rsidRDefault="003176FE" w:rsidP="00BA2860">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22.2. Денежные средства во вкладах (депозитах) в российских кредитных организациях могут входить в состав активов фонда только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(Семь) рабочих дней.</w:t>
      </w:r>
    </w:p>
    <w:p w14:paraId="0A6CB941" w14:textId="73832EDF" w:rsidR="003176FE" w:rsidRPr="00421106" w:rsidRDefault="003176FE" w:rsidP="00BA2860">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22.3. Имущество, составляющее фонд, может быть инвестировано в акции, номинированные в валюте Российской Федерации</w:t>
      </w:r>
      <w:r w:rsidR="0041612A">
        <w:rPr>
          <w:rFonts w:ascii="Times New Roman" w:hAnsi="Times New Roman"/>
          <w:lang w:eastAsia="ru-RU"/>
        </w:rPr>
        <w:t>.</w:t>
      </w:r>
    </w:p>
    <w:p w14:paraId="080BAE8F" w14:textId="381FF6E3" w:rsidR="003176FE" w:rsidRPr="00483813" w:rsidRDefault="003176FE" w:rsidP="00BA2860">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22.</w:t>
      </w:r>
      <w:r w:rsidR="00421106">
        <w:rPr>
          <w:rFonts w:ascii="Times New Roman" w:hAnsi="Times New Roman"/>
          <w:lang w:eastAsia="ru-RU"/>
        </w:rPr>
        <w:t xml:space="preserve">4 </w:t>
      </w:r>
      <w:r w:rsidRPr="00483813">
        <w:rPr>
          <w:rFonts w:ascii="Times New Roman" w:hAnsi="Times New Roman"/>
          <w:lang w:eastAsia="ru-RU"/>
        </w:rPr>
        <w:t>Лица, обязанные по акциям российских акционерных обществ, должны быть зарегистрированы в Российской Федерации</w:t>
      </w:r>
      <w:r w:rsidR="00470B32">
        <w:rPr>
          <w:rFonts w:ascii="Times New Roman" w:hAnsi="Times New Roman"/>
          <w:lang w:eastAsia="ru-RU"/>
        </w:rPr>
        <w:t>.</w:t>
      </w:r>
      <w:r w:rsidR="00746B26" w:rsidRPr="00483813">
        <w:rPr>
          <w:rFonts w:ascii="Times New Roman" w:hAnsi="Times New Roman"/>
          <w:lang w:eastAsia="ru-RU"/>
        </w:rPr>
        <w:t xml:space="preserve"> </w:t>
      </w:r>
    </w:p>
    <w:p w14:paraId="4334636A" w14:textId="77777777" w:rsidR="00746B26" w:rsidRPr="00483813" w:rsidRDefault="00746B26" w:rsidP="00BA2860">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23. Структура активов фонда должна одновременно соответствовать следующим требованиям:</w:t>
      </w:r>
    </w:p>
    <w:p w14:paraId="4BD6AD94" w14:textId="0C0ABCCC" w:rsidR="00746B26" w:rsidRPr="00483813" w:rsidRDefault="00746B26" w:rsidP="00BA2860">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 xml:space="preserve">23.1. </w:t>
      </w:r>
      <w:r w:rsidR="00EE42CB" w:rsidRPr="00EE42CB">
        <w:rPr>
          <w:rFonts w:ascii="Times New Roman" w:hAnsi="Times New Roman"/>
          <w:lang w:eastAsia="ru-RU"/>
        </w:rPr>
        <w:t xml:space="preserve">Доля стоимости </w:t>
      </w:r>
      <w:r w:rsidR="00EE42CB" w:rsidRPr="001D6898">
        <w:rPr>
          <w:rFonts w:ascii="Times New Roman" w:hAnsi="Times New Roman"/>
          <w:lang w:eastAsia="ru-RU"/>
        </w:rPr>
        <w:t>инструментов денежного рынка со сроком до погашения (закрытия) менее трех месяцев, 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00EE42CB" w:rsidRPr="00EE42CB">
        <w:rPr>
          <w:rFonts w:ascii="Times New Roman" w:hAnsi="Times New Roman"/>
          <w:lang w:eastAsia="ru-RU"/>
        </w:rPr>
        <w:t xml:space="preserve"> ценных бумаг, входящих в расчет фондовых индексов, предусмотренных Перечнем фондовых индексов согласно Приложению к Указанию Банка России от 5 сентября 2016 года № 4129-У «О составе и структуре активов акционерных инвестиционных фондов и активов паевых инвестиционных фондов», от стоимости чистых активов фонда в совокупности должна превышать большую из следующих величин</w:t>
      </w:r>
      <w:r w:rsidRPr="00483813">
        <w:rPr>
          <w:rFonts w:ascii="Times New Roman" w:hAnsi="Times New Roman"/>
          <w:lang w:eastAsia="ru-RU"/>
        </w:rPr>
        <w:t>:</w:t>
      </w:r>
    </w:p>
    <w:p w14:paraId="05CDD8F7" w14:textId="77777777" w:rsidR="00746B26" w:rsidRPr="00483813" w:rsidRDefault="00746B26" w:rsidP="00BA2860">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а) три процента;</w:t>
      </w:r>
    </w:p>
    <w:p w14:paraId="4509392C" w14:textId="28F21AD9" w:rsidR="00746B26" w:rsidRPr="00483813" w:rsidRDefault="00746B26" w:rsidP="00BA2860">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 xml:space="preserve">б) 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Величина чистого месячного оттока инвестиционных паев определяется как отношение в </w:t>
      </w:r>
      <w:r w:rsidRPr="00483813">
        <w:rPr>
          <w:rFonts w:ascii="Times New Roman" w:hAnsi="Times New Roman"/>
          <w:lang w:eastAsia="ru-RU"/>
        </w:rPr>
        <w:lastRenderedPageBreak/>
        <w:t>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выдачи,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14:paraId="0DE324BB" w14:textId="7C1293DD" w:rsidR="00746B26" w:rsidRPr="00483813" w:rsidRDefault="00746B26" w:rsidP="00BA2860">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 xml:space="preserve">Для целей настоящего пункта </w:t>
      </w:r>
      <w:r w:rsidR="00470B32">
        <w:rPr>
          <w:rFonts w:ascii="Times New Roman" w:hAnsi="Times New Roman"/>
          <w:lang w:eastAsia="ru-RU"/>
        </w:rPr>
        <w:t xml:space="preserve">не </w:t>
      </w:r>
      <w:r w:rsidRPr="00483813">
        <w:rPr>
          <w:rFonts w:ascii="Times New Roman" w:hAnsi="Times New Roman"/>
          <w:lang w:eastAsia="ru-RU"/>
        </w:rPr>
        <w:t xml:space="preserve">учитываются </w:t>
      </w:r>
      <w:r w:rsidR="00470B32" w:rsidRPr="00470B32">
        <w:rPr>
          <w:rFonts w:ascii="Times New Roman" w:hAnsi="Times New Roman"/>
          <w:lang w:eastAsia="ru-RU"/>
        </w:rPr>
        <w:t>активы, в отношении которых было установлено обременение или ограничение распоряжения (включая активы, на которые наложен арест, или распоряжение которыми ограничено на основании решения органа государственной власти, или ограничение распоряжения которыми установлено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w:t>
      </w:r>
      <w:r w:rsidRPr="00483813">
        <w:rPr>
          <w:rFonts w:ascii="Times New Roman" w:hAnsi="Times New Roman"/>
          <w:lang w:eastAsia="ru-RU"/>
        </w:rPr>
        <w:t>.</w:t>
      </w:r>
    </w:p>
    <w:p w14:paraId="77913A9A" w14:textId="71982EED" w:rsidR="00746B26" w:rsidRPr="00483813" w:rsidRDefault="00746B26" w:rsidP="00BA2860">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23.2. Оценочная стоимость ценных бумаг одного юридического лица, денежные средства в рублях на счетах и во вкладах (депозитах) в таком юридическом лице</w:t>
      </w:r>
      <w:r w:rsidR="002057D5">
        <w:rPr>
          <w:rFonts w:ascii="Times New Roman" w:hAnsi="Times New Roman"/>
          <w:lang w:eastAsia="ru-RU"/>
        </w:rPr>
        <w:t xml:space="preserve"> </w:t>
      </w:r>
      <w:r w:rsidR="002057D5" w:rsidRPr="002057D5">
        <w:rPr>
          <w:rFonts w:ascii="Times New Roman" w:hAnsi="Times New Roman"/>
          <w:lang w:eastAsia="ru-RU"/>
        </w:rPr>
        <w:t>(если юридическое лицо является кредитной организацией)</w:t>
      </w:r>
      <w:r w:rsidRPr="00483813">
        <w:rPr>
          <w:rFonts w:ascii="Times New Roman" w:hAnsi="Times New Roman"/>
          <w:lang w:eastAsia="ru-RU"/>
        </w:rPr>
        <w:t>, права требования к такому юридическому лицу в совокупности не должны превышать 10 процентов стоимости активов фонда.</w:t>
      </w:r>
    </w:p>
    <w:p w14:paraId="2DAE57A1" w14:textId="7027A7CA" w:rsidR="00746B26" w:rsidRPr="00483813" w:rsidRDefault="00746B26" w:rsidP="00BA2860">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Для целей расчета ограничени</w:t>
      </w:r>
      <w:r w:rsidR="00E753FF">
        <w:rPr>
          <w:rFonts w:ascii="Times New Roman" w:hAnsi="Times New Roman"/>
          <w:lang w:eastAsia="ru-RU"/>
        </w:rPr>
        <w:t>я</w:t>
      </w:r>
      <w:r w:rsidRPr="00483813">
        <w:rPr>
          <w:rFonts w:ascii="Times New Roman" w:hAnsi="Times New Roman"/>
          <w:lang w:eastAsia="ru-RU"/>
        </w:rPr>
        <w:t>, указанн</w:t>
      </w:r>
      <w:r w:rsidR="00E753FF">
        <w:rPr>
          <w:rFonts w:ascii="Times New Roman" w:hAnsi="Times New Roman"/>
          <w:lang w:eastAsia="ru-RU"/>
        </w:rPr>
        <w:t>ого</w:t>
      </w:r>
      <w:r w:rsidRPr="00483813">
        <w:rPr>
          <w:rFonts w:ascii="Times New Roman" w:hAnsi="Times New Roman"/>
          <w:lang w:eastAsia="ru-RU"/>
        </w:rPr>
        <w:t xml:space="preserve"> в абзаце первом настоящего пункта</w:t>
      </w:r>
      <w:r w:rsidR="00470B32">
        <w:rPr>
          <w:rFonts w:ascii="Times New Roman" w:hAnsi="Times New Roman"/>
          <w:lang w:eastAsia="ru-RU"/>
        </w:rPr>
        <w:t>,</w:t>
      </w:r>
      <w:r w:rsidRPr="00483813">
        <w:rPr>
          <w:rFonts w:ascii="Times New Roman" w:hAnsi="Times New Roman"/>
          <w:lang w:eastAsia="ru-RU"/>
        </w:rPr>
        <w:t xml:space="preserve"> при определении доли оценочной стоимости активов в стоимости активов фонда в сумме денежных средств в рублях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инвестиционных паев на момент расчета ограничения.</w:t>
      </w:r>
    </w:p>
    <w:p w14:paraId="146488F8" w14:textId="1C23F4EC" w:rsidR="00746B26" w:rsidRPr="00483813" w:rsidRDefault="00746B26" w:rsidP="00BA2860">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При этом общая сумма денежных средств и стоимость прав требований, которые не учитываются при расчете ограничени</w:t>
      </w:r>
      <w:r w:rsidR="00E753FF">
        <w:rPr>
          <w:rFonts w:ascii="Times New Roman" w:hAnsi="Times New Roman"/>
          <w:lang w:eastAsia="ru-RU"/>
        </w:rPr>
        <w:t>я</w:t>
      </w:r>
      <w:r w:rsidRPr="00483813">
        <w:rPr>
          <w:rFonts w:ascii="Times New Roman" w:hAnsi="Times New Roman"/>
          <w:lang w:eastAsia="ru-RU"/>
        </w:rPr>
        <w:t>, указанн</w:t>
      </w:r>
      <w:r w:rsidR="00E753FF">
        <w:rPr>
          <w:rFonts w:ascii="Times New Roman" w:hAnsi="Times New Roman"/>
          <w:lang w:eastAsia="ru-RU"/>
        </w:rPr>
        <w:t>ого</w:t>
      </w:r>
      <w:r w:rsidRPr="00483813">
        <w:rPr>
          <w:rFonts w:ascii="Times New Roman" w:hAnsi="Times New Roman"/>
          <w:lang w:eastAsia="ru-RU"/>
        </w:rPr>
        <w:t xml:space="preserve"> в абзаце первом настоящего пункта, в отношении всех денежных средств в рублях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инвестиционных паев на момент расчета ограничения.</w:t>
      </w:r>
    </w:p>
    <w:p w14:paraId="6FE73E86" w14:textId="4E556165" w:rsidR="00746B26" w:rsidRDefault="00746B26" w:rsidP="00BA2860">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Для целей расчета ограничени</w:t>
      </w:r>
      <w:r w:rsidR="00470B32">
        <w:rPr>
          <w:rFonts w:ascii="Times New Roman" w:hAnsi="Times New Roman"/>
          <w:lang w:eastAsia="ru-RU"/>
        </w:rPr>
        <w:t>я</w:t>
      </w:r>
      <w:r w:rsidRPr="00483813">
        <w:rPr>
          <w:rFonts w:ascii="Times New Roman" w:hAnsi="Times New Roman"/>
          <w:lang w:eastAsia="ru-RU"/>
        </w:rPr>
        <w:t>, указанн</w:t>
      </w:r>
      <w:r w:rsidR="00470B32">
        <w:rPr>
          <w:rFonts w:ascii="Times New Roman" w:hAnsi="Times New Roman"/>
          <w:lang w:eastAsia="ru-RU"/>
        </w:rPr>
        <w:t>ого</w:t>
      </w:r>
      <w:r w:rsidRPr="00483813">
        <w:rPr>
          <w:rFonts w:ascii="Times New Roman" w:hAnsi="Times New Roman"/>
          <w:lang w:eastAsia="ru-RU"/>
        </w:rPr>
        <w:t xml:space="preserve"> в абзаце первом настоящего пункта, при определении доли оценочной стоимости активов в стоимости активов фонда в сумме денежных средств в рублях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инвестиционных паев, в течение не более 2 рабочих дней с даты указанного включения.</w:t>
      </w:r>
    </w:p>
    <w:p w14:paraId="0602E6A9" w14:textId="7D568AD7" w:rsidR="00A53D36" w:rsidRPr="00A53D36" w:rsidRDefault="00A53D36"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Р</w:t>
      </w:r>
      <w:r w:rsidRPr="00A53D36">
        <w:rPr>
          <w:rFonts w:ascii="Times New Roman" w:hAnsi="Times New Roman"/>
          <w:lang w:eastAsia="ru-RU"/>
        </w:rPr>
        <w:t>азмер принятых обязательств по поставке активов по сделкам, дата исполнения которых не ранее 4 рабочих дней с даты заключения сделки</w:t>
      </w:r>
      <w:r w:rsidR="00244FAE">
        <w:rPr>
          <w:rFonts w:ascii="Times New Roman" w:hAnsi="Times New Roman"/>
          <w:lang w:eastAsia="ru-RU"/>
        </w:rPr>
        <w:t>,</w:t>
      </w:r>
      <w:r w:rsidRPr="00A53D36">
        <w:rPr>
          <w:rFonts w:ascii="Times New Roman" w:hAnsi="Times New Roman"/>
          <w:lang w:eastAsia="ru-RU"/>
        </w:rPr>
        <w:t xml:space="preserve"> и заемные средства, предусмотренные подпунктом 5 пункта 1 статьи 40 Федерального закона от 29 ноября 2001 года </w:t>
      </w:r>
      <w:r>
        <w:rPr>
          <w:rFonts w:ascii="Times New Roman" w:hAnsi="Times New Roman"/>
          <w:lang w:eastAsia="ru-RU"/>
        </w:rPr>
        <w:t>№</w:t>
      </w:r>
      <w:r w:rsidRPr="00A53D36">
        <w:rPr>
          <w:rFonts w:ascii="Times New Roman" w:hAnsi="Times New Roman"/>
          <w:lang w:eastAsia="ru-RU"/>
        </w:rPr>
        <w:t xml:space="preserve"> 156-ФЗ, в совокупности не должны превышать 40 процентов стоимости чистых активов фонда.</w:t>
      </w:r>
    </w:p>
    <w:p w14:paraId="3D10848B" w14:textId="53B17C88" w:rsidR="00A53D36" w:rsidRPr="00483813" w:rsidRDefault="00A53D36" w:rsidP="00BA2860">
      <w:pPr>
        <w:autoSpaceDE w:val="0"/>
        <w:autoSpaceDN w:val="0"/>
        <w:adjustRightInd w:val="0"/>
        <w:spacing w:after="0" w:line="240" w:lineRule="auto"/>
        <w:jc w:val="both"/>
        <w:rPr>
          <w:rFonts w:ascii="Times New Roman" w:hAnsi="Times New Roman"/>
          <w:lang w:eastAsia="ru-RU"/>
        </w:rPr>
      </w:pPr>
      <w:r w:rsidRPr="00A53D36">
        <w:rPr>
          <w:rFonts w:ascii="Times New Roman" w:hAnsi="Times New Roman"/>
          <w:lang w:eastAsia="ru-RU"/>
        </w:rPr>
        <w:t xml:space="preserve">На дату заключения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w:t>
      </w:r>
      <w:r>
        <w:rPr>
          <w:rFonts w:ascii="Times New Roman" w:hAnsi="Times New Roman"/>
          <w:lang w:eastAsia="ru-RU"/>
        </w:rPr>
        <w:t>предыдущем</w:t>
      </w:r>
      <w:r w:rsidRPr="00A53D36">
        <w:rPr>
          <w:rFonts w:ascii="Times New Roman" w:hAnsi="Times New Roman"/>
          <w:lang w:eastAsia="ru-RU"/>
        </w:rPr>
        <w:t xml:space="preserve"> абзаце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от 29 ноября 2001 г</w:t>
      </w:r>
      <w:r>
        <w:rPr>
          <w:rFonts w:ascii="Times New Roman" w:hAnsi="Times New Roman"/>
          <w:lang w:eastAsia="ru-RU"/>
        </w:rPr>
        <w:t>ода</w:t>
      </w:r>
      <w:r w:rsidRPr="00A53D36">
        <w:rPr>
          <w:rFonts w:ascii="Times New Roman" w:hAnsi="Times New Roman"/>
          <w:lang w:eastAsia="ru-RU"/>
        </w:rPr>
        <w:t xml:space="preserve"> </w:t>
      </w:r>
      <w:r>
        <w:rPr>
          <w:rFonts w:ascii="Times New Roman" w:hAnsi="Times New Roman"/>
          <w:lang w:eastAsia="ru-RU"/>
        </w:rPr>
        <w:t>№</w:t>
      </w:r>
      <w:r w:rsidRPr="00A53D36">
        <w:rPr>
          <w:rFonts w:ascii="Times New Roman" w:hAnsi="Times New Roman"/>
          <w:lang w:eastAsia="ru-RU"/>
        </w:rPr>
        <w:t xml:space="preserve"> 156-ФЗ, не должна превышать 20 процентов стоимости чистых активов  фонда.</w:t>
      </w:r>
    </w:p>
    <w:p w14:paraId="15568FDF" w14:textId="77777777" w:rsidR="00746B26" w:rsidRPr="00483813" w:rsidRDefault="00746B26" w:rsidP="00BA2860">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23.3. При определении структуры активов фонда учитываются активы, принятые к расчету стоимости его чистых активов.</w:t>
      </w:r>
    </w:p>
    <w:p w14:paraId="34DA14C9" w14:textId="2E6071A2" w:rsidR="00746B26" w:rsidRPr="00BA2860" w:rsidRDefault="00746B26" w:rsidP="00BA2860">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23.</w:t>
      </w:r>
      <w:r w:rsidR="00D1595E">
        <w:rPr>
          <w:rFonts w:ascii="Times New Roman" w:hAnsi="Times New Roman"/>
          <w:lang w:eastAsia="ru-RU"/>
        </w:rPr>
        <w:t>4</w:t>
      </w:r>
      <w:r w:rsidRPr="00483813">
        <w:rPr>
          <w:rFonts w:ascii="Times New Roman" w:hAnsi="Times New Roman"/>
          <w:lang w:eastAsia="ru-RU"/>
        </w:rPr>
        <w:t xml:space="preserve">. Активы, предусмотренные подпунктом </w:t>
      </w:r>
      <w:r w:rsidR="007645B5">
        <w:rPr>
          <w:rFonts w:ascii="Times New Roman" w:hAnsi="Times New Roman"/>
          <w:lang w:eastAsia="ru-RU"/>
        </w:rPr>
        <w:t>4</w:t>
      </w:r>
      <w:r w:rsidRPr="00483813">
        <w:rPr>
          <w:rFonts w:ascii="Times New Roman" w:hAnsi="Times New Roman"/>
          <w:lang w:eastAsia="ru-RU"/>
        </w:rPr>
        <w:t xml:space="preserve"> пункта 22.1. настоящих Правил, включ</w:t>
      </w:r>
      <w:r w:rsidR="007645B5">
        <w:rPr>
          <w:rFonts w:ascii="Times New Roman" w:hAnsi="Times New Roman"/>
          <w:lang w:eastAsia="ru-RU"/>
        </w:rPr>
        <w:t>а</w:t>
      </w:r>
      <w:r w:rsidRPr="00483813">
        <w:rPr>
          <w:rFonts w:ascii="Times New Roman" w:hAnsi="Times New Roman"/>
          <w:lang w:eastAsia="ru-RU"/>
        </w:rPr>
        <w:t>е</w:t>
      </w:r>
      <w:r w:rsidR="007645B5">
        <w:rPr>
          <w:rFonts w:ascii="Times New Roman" w:hAnsi="Times New Roman"/>
          <w:lang w:eastAsia="ru-RU"/>
        </w:rPr>
        <w:t>м</w:t>
      </w:r>
      <w:r w:rsidRPr="00483813">
        <w:rPr>
          <w:rFonts w:ascii="Times New Roman" w:hAnsi="Times New Roman"/>
          <w:lang w:eastAsia="ru-RU"/>
        </w:rPr>
        <w:t>ые в состав активов</w:t>
      </w:r>
      <w:r w:rsidR="00276D58" w:rsidRPr="00483813">
        <w:rPr>
          <w:rFonts w:ascii="Times New Roman" w:hAnsi="Times New Roman"/>
          <w:lang w:eastAsia="ru-RU"/>
        </w:rPr>
        <w:t xml:space="preserve"> </w:t>
      </w:r>
      <w:r w:rsidRPr="00483813">
        <w:rPr>
          <w:rFonts w:ascii="Times New Roman" w:hAnsi="Times New Roman"/>
          <w:lang w:eastAsia="ru-RU"/>
        </w:rPr>
        <w:t xml:space="preserve">фонда в связи </w:t>
      </w:r>
      <w:r w:rsidR="002057D5">
        <w:rPr>
          <w:rFonts w:ascii="Times New Roman" w:hAnsi="Times New Roman"/>
          <w:lang w:eastAsia="ru-RU"/>
        </w:rPr>
        <w:t xml:space="preserve">с </w:t>
      </w:r>
      <w:r w:rsidRPr="00483813">
        <w:rPr>
          <w:rFonts w:ascii="Times New Roman" w:hAnsi="Times New Roman"/>
          <w:lang w:eastAsia="ru-RU"/>
        </w:rPr>
        <w:t>реализацией инвестиционных прав, могут входить в состав</w:t>
      </w:r>
      <w:r w:rsidR="00276D58" w:rsidRPr="00483813">
        <w:rPr>
          <w:rFonts w:ascii="Times New Roman" w:hAnsi="Times New Roman"/>
          <w:lang w:eastAsia="ru-RU"/>
        </w:rPr>
        <w:t xml:space="preserve"> активов фонда в течение одного </w:t>
      </w:r>
      <w:r w:rsidRPr="00483813">
        <w:rPr>
          <w:rFonts w:ascii="Times New Roman" w:hAnsi="Times New Roman"/>
          <w:lang w:eastAsia="ru-RU"/>
        </w:rPr>
        <w:t>месяца с даты реализации указанных инвестиционных прав. Ст</w:t>
      </w:r>
      <w:r w:rsidR="0066221F">
        <w:rPr>
          <w:rFonts w:ascii="Times New Roman" w:hAnsi="Times New Roman"/>
          <w:lang w:eastAsia="ru-RU"/>
        </w:rPr>
        <w:t>оимость активов</w:t>
      </w:r>
      <w:r w:rsidR="00276D58" w:rsidRPr="00483813">
        <w:rPr>
          <w:rFonts w:ascii="Times New Roman" w:hAnsi="Times New Roman"/>
          <w:lang w:eastAsia="ru-RU"/>
        </w:rPr>
        <w:t xml:space="preserve">, предусмотренных </w:t>
      </w:r>
      <w:r w:rsidRPr="00483813">
        <w:rPr>
          <w:rFonts w:ascii="Times New Roman" w:hAnsi="Times New Roman"/>
          <w:lang w:eastAsia="ru-RU"/>
        </w:rPr>
        <w:t xml:space="preserve">подпунктом </w:t>
      </w:r>
      <w:r w:rsidR="00D1595E">
        <w:rPr>
          <w:rFonts w:ascii="Times New Roman" w:hAnsi="Times New Roman"/>
          <w:lang w:eastAsia="ru-RU"/>
        </w:rPr>
        <w:t>4</w:t>
      </w:r>
      <w:r w:rsidRPr="00483813">
        <w:rPr>
          <w:rFonts w:ascii="Times New Roman" w:hAnsi="Times New Roman"/>
          <w:lang w:eastAsia="ru-RU"/>
        </w:rPr>
        <w:t xml:space="preserve"> пункта 22.1 Правил, включаемых в состав фонда в связи с р</w:t>
      </w:r>
      <w:r w:rsidR="00276D58" w:rsidRPr="00483813">
        <w:rPr>
          <w:rFonts w:ascii="Times New Roman" w:hAnsi="Times New Roman"/>
          <w:lang w:eastAsia="ru-RU"/>
        </w:rPr>
        <w:t xml:space="preserve">еализацией инвестиционных прав, </w:t>
      </w:r>
      <w:r w:rsidRPr="00483813">
        <w:rPr>
          <w:rFonts w:ascii="Times New Roman" w:hAnsi="Times New Roman"/>
          <w:lang w:eastAsia="ru-RU"/>
        </w:rPr>
        <w:t>в совокупности не должна превышать 5 процентов стоимости активов фонда</w:t>
      </w:r>
      <w:r w:rsidR="00D1595E" w:rsidRPr="00D1595E">
        <w:rPr>
          <w:rFonts w:ascii="Times New Roman" w:hAnsi="Times New Roman"/>
          <w:lang w:eastAsia="ru-RU"/>
        </w:rPr>
        <w:t>.</w:t>
      </w:r>
    </w:p>
    <w:p w14:paraId="36F3BA7E" w14:textId="77777777" w:rsidR="00AC26BA" w:rsidRDefault="00AC26BA" w:rsidP="00BA2860">
      <w:pPr>
        <w:autoSpaceDE w:val="0"/>
        <w:autoSpaceDN w:val="0"/>
        <w:adjustRightInd w:val="0"/>
        <w:spacing w:after="0" w:line="240" w:lineRule="auto"/>
        <w:jc w:val="both"/>
        <w:rPr>
          <w:rFonts w:ascii="Times New Roman" w:hAnsi="Times New Roman"/>
          <w:lang w:eastAsia="ru-RU"/>
        </w:rPr>
      </w:pPr>
      <w:r w:rsidRPr="00AC26BA">
        <w:rPr>
          <w:rFonts w:ascii="Times New Roman" w:hAnsi="Times New Roman"/>
          <w:lang w:eastAsia="ru-RU"/>
        </w:rPr>
        <w:t xml:space="preserve">23.5. Не менее двух третей рабочих дней в течение каждого календарного квартала (за исключением периода с даты возникновения основания прекращения фонда) совокупная стоимость акций </w:t>
      </w:r>
      <w:r w:rsidRPr="00AC26BA">
        <w:rPr>
          <w:rFonts w:ascii="Times New Roman" w:hAnsi="Times New Roman"/>
          <w:lang w:eastAsia="ru-RU"/>
        </w:rPr>
        <w:lastRenderedPageBreak/>
        <w:t xml:space="preserve">российских акционерных обществ, номинированных в валюте Российской Федерации, должна составлять не менее 80 процентов от общей стоимости активов фонда. </w:t>
      </w:r>
    </w:p>
    <w:p w14:paraId="133E03F7" w14:textId="77777777" w:rsidR="0004784D" w:rsidRPr="0004784D"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xml:space="preserve">24. Требования пункта 23 настоящих Правил применяются до даты возникновения основания прекращения фонда. </w:t>
      </w:r>
    </w:p>
    <w:p w14:paraId="08D7A253" w14:textId="77777777" w:rsidR="00A53D36"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xml:space="preserve">25. Описание рисков, связанных с инвестированием. </w:t>
      </w:r>
    </w:p>
    <w:p w14:paraId="5C5A6F5A" w14:textId="79004406" w:rsidR="00A53D36"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xml:space="preserve">Инвестирование в объекты, предусмотренные инвестиционной декларацией фонда, не подразумевает гарантий как по возврату основной инвестированной суммы, так и по получению каких-либо доходов. Стоимость объектов вложения средств, составляющих фонд, и, соответственно, расчетная стоимость инвестиционного пая могут увеличиваться и уменьшаться, результаты инвестирования в прошлом не определяют доходы в будущем, государство и </w:t>
      </w:r>
      <w:r w:rsidR="00A53D36">
        <w:rPr>
          <w:rFonts w:ascii="Times New Roman" w:hAnsi="Times New Roman"/>
          <w:lang w:eastAsia="ru-RU"/>
        </w:rPr>
        <w:t>у</w:t>
      </w:r>
      <w:r w:rsidRPr="0004784D">
        <w:rPr>
          <w:rFonts w:ascii="Times New Roman" w:hAnsi="Times New Roman"/>
          <w:lang w:eastAsia="ru-RU"/>
        </w:rPr>
        <w:t>правляющая компания не гарантируют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 Настоящее описание рисков не раскрывает информаци</w:t>
      </w:r>
      <w:r w:rsidR="00244FAE">
        <w:rPr>
          <w:rFonts w:ascii="Times New Roman" w:hAnsi="Times New Roman"/>
          <w:lang w:eastAsia="ru-RU"/>
        </w:rPr>
        <w:t>ю</w:t>
      </w:r>
      <w:r w:rsidRPr="0004784D">
        <w:rPr>
          <w:rFonts w:ascii="Times New Roman" w:hAnsi="Times New Roman"/>
          <w:lang w:eastAsia="ru-RU"/>
        </w:rPr>
        <w:t xml:space="preserve"> обо всех рисках вследствие разнообразия ситуаций, возникающих при инвестировании. 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 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 Риски инвестирования в активы, предусмотренные инвестиционной декларацией фонда, включают, но не ограничиваются следующими нефинансовыми и финансовыми рисками: </w:t>
      </w:r>
    </w:p>
    <w:p w14:paraId="5548D687" w14:textId="1A3E9F2E" w:rsidR="00A53D36"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экспроприация, национализация, проведение политики, направленной на ограничение инвестиций в отрасли экономики, являющиеся сферой особых государственных интересов, падение цен на энергоресурсы и прочие обстоятельства.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00A53D36">
        <w:rPr>
          <w:rFonts w:ascii="Times New Roman" w:hAnsi="Times New Roman"/>
          <w:lang w:eastAsia="ru-RU"/>
        </w:rPr>
        <w:t>;</w:t>
      </w:r>
      <w:r w:rsidRPr="0004784D">
        <w:rPr>
          <w:rFonts w:ascii="Times New Roman" w:hAnsi="Times New Roman"/>
          <w:lang w:eastAsia="ru-RU"/>
        </w:rPr>
        <w:t xml:space="preserve"> </w:t>
      </w:r>
    </w:p>
    <w:p w14:paraId="4D2AE4FC" w14:textId="137E6B1E" w:rsidR="008D04CB"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xml:space="preserve">-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Системный риск может затрагивать функционирование системы в целом и реализовываться в неблагоприятном изменении политической обстановки, изменений в российском законодательстве, включая, но не ограничиваюсь изменениями в области налогообложения, ограничений возможностей инвестирования в отдельные отрасли экономики, общий банковский кризис, дефолт на уровне государства, резком снижении курса рубля по отношению к основным мировым валютам и т.д. К системному риску также относятся риски, реализующиеся в результате недружественных действий или применения мер ограничительного характера (далее - </w:t>
      </w:r>
      <w:proofErr w:type="spellStart"/>
      <w:r w:rsidRPr="0004784D">
        <w:rPr>
          <w:rFonts w:ascii="Times New Roman" w:hAnsi="Times New Roman"/>
          <w:lang w:eastAsia="ru-RU"/>
        </w:rPr>
        <w:t>санкционные</w:t>
      </w:r>
      <w:proofErr w:type="spellEnd"/>
      <w:r w:rsidRPr="0004784D">
        <w:rPr>
          <w:rFonts w:ascii="Times New Roman" w:hAnsi="Times New Roman"/>
          <w:lang w:eastAsia="ru-RU"/>
        </w:rPr>
        <w:t xml:space="preserve"> ограничения) со стороны недружественных государств и юрисдикций, резидентов таких недружественных юрисдикций и/или резидентов Российской Федерации, находящихся под контролем лиц из недружественных юрисдикций (далее – недружественные лица), в отношении Российской Федерации, отдельных отраслей российской экономики, российских юридических или физических лиц или лиц, находящихся под контролем юридических или физических лиц резидентов Российской Федерации, лиц, за счет которых действует контрагент по сделке, заключенной в интересах такого лица, или в отношении брокера, привлеченного к исполнению поручения такого лица, финансовой организации, депозитария или </w:t>
      </w:r>
      <w:proofErr w:type="spellStart"/>
      <w:r w:rsidRPr="0004784D">
        <w:rPr>
          <w:rFonts w:ascii="Times New Roman" w:hAnsi="Times New Roman"/>
          <w:lang w:eastAsia="ru-RU"/>
        </w:rPr>
        <w:t>кастодиана</w:t>
      </w:r>
      <w:proofErr w:type="spellEnd"/>
      <w:r w:rsidRPr="0004784D">
        <w:rPr>
          <w:rFonts w:ascii="Times New Roman" w:hAnsi="Times New Roman"/>
          <w:lang w:eastAsia="ru-RU"/>
        </w:rPr>
        <w:t xml:space="preserve">, в которых у таких лиц открыты счета, клиринговых систем или иных третьих лиц, участие которых </w:t>
      </w:r>
      <w:r w:rsidRPr="0004784D">
        <w:rPr>
          <w:rFonts w:ascii="Times New Roman" w:hAnsi="Times New Roman"/>
          <w:lang w:eastAsia="ru-RU"/>
        </w:rPr>
        <w:lastRenderedPageBreak/>
        <w:t xml:space="preserve">необходимо для целей исполнения возникших обязательств (далее – затронутые лица), что может привести к невозможности совершения и/или исполнения отдельных сделок и/или операций и/или к блокировке счетов и/или имущества. Под </w:t>
      </w:r>
      <w:proofErr w:type="spellStart"/>
      <w:r w:rsidRPr="0004784D">
        <w:rPr>
          <w:rFonts w:ascii="Times New Roman" w:hAnsi="Times New Roman"/>
          <w:lang w:eastAsia="ru-RU"/>
        </w:rPr>
        <w:t>cанкционными</w:t>
      </w:r>
      <w:proofErr w:type="spellEnd"/>
      <w:r w:rsidRPr="0004784D">
        <w:rPr>
          <w:rFonts w:ascii="Times New Roman" w:hAnsi="Times New Roman"/>
          <w:lang w:eastAsia="ru-RU"/>
        </w:rPr>
        <w:t xml:space="preserve"> ограничениями понимаются любые экономические, финансовые, нормативно-правовые, операционные ограничения и запреты, судебные решения, решения международных организаций и должностных лиц или иные ограничительные меры, принятые или введенные со стороны недружественных лиц, в отношении затронутых лиц, валют, договоров и финансовых инструментов, запрещающие прямо или опосредованно покупать, продавать, осуществлять инвестирование или осуществлять прямое или косвенное обслуживание или финансовое посредничество, или совершать и/или исполнять иные сделки с ценными бумагами или финансовыми инструментами, или осуществлять платежи и/или операции, в том числе необходимые для исполнения поручений инвестора, обязательств по сделке, заключенной в интересах инвестора, если одно или несколько вышеуказанных ограничений имеет место на дату совершения соответствующей сделки, платежа или операции, оказания соответствующей услуги. Введение </w:t>
      </w:r>
      <w:proofErr w:type="spellStart"/>
      <w:r w:rsidRPr="0004784D">
        <w:rPr>
          <w:rFonts w:ascii="Times New Roman" w:hAnsi="Times New Roman"/>
          <w:lang w:eastAsia="ru-RU"/>
        </w:rPr>
        <w:t>санкционных</w:t>
      </w:r>
      <w:proofErr w:type="spellEnd"/>
      <w:r w:rsidRPr="0004784D">
        <w:rPr>
          <w:rFonts w:ascii="Times New Roman" w:hAnsi="Times New Roman"/>
          <w:lang w:eastAsia="ru-RU"/>
        </w:rPr>
        <w:t xml:space="preserve"> ограничений, появление и/или наличие каких-либо иных законодательных и/или регулятивных ограничений в отношении затронутых лиц, а также в отношении управляющей компании, может быть связано с неполучением выплат по принадлежащим инвестору финансовым инструментам и/или ограничением прав распоряжения активами инвестора. К системным рискам относится риск банковской системы. Управляющая компания не имеет возможностей воздействия на системный риск</w:t>
      </w:r>
      <w:r w:rsidR="00A53D36">
        <w:rPr>
          <w:rFonts w:ascii="Times New Roman" w:hAnsi="Times New Roman"/>
          <w:lang w:eastAsia="ru-RU"/>
        </w:rPr>
        <w:t>;</w:t>
      </w:r>
    </w:p>
    <w:p w14:paraId="019F719D" w14:textId="73E0089B" w:rsidR="008D04CB"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xml:space="preserve"> - Операционный риск, связанный с нарушениями бизнес-процессов, неправильным функционированием технических средств и программного обеспечения, а также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либо неправомочных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w:t>
      </w:r>
      <w:r w:rsidR="00A53D36">
        <w:rPr>
          <w:rFonts w:ascii="Times New Roman" w:hAnsi="Times New Roman"/>
          <w:lang w:eastAsia="ru-RU"/>
        </w:rPr>
        <w:t>и</w:t>
      </w:r>
      <w:r w:rsidRPr="0004784D">
        <w:rPr>
          <w:rFonts w:ascii="Times New Roman" w:hAnsi="Times New Roman"/>
          <w:lang w:eastAsia="ru-RU"/>
        </w:rPr>
        <w:t xml:space="preserve">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 Операционный риск также может реализоваться в результате применения </w:t>
      </w:r>
      <w:proofErr w:type="spellStart"/>
      <w:r w:rsidRPr="0004784D">
        <w:rPr>
          <w:rFonts w:ascii="Times New Roman" w:hAnsi="Times New Roman"/>
          <w:lang w:eastAsia="ru-RU"/>
        </w:rPr>
        <w:t>санкционных</w:t>
      </w:r>
      <w:proofErr w:type="spellEnd"/>
      <w:r w:rsidRPr="0004784D">
        <w:rPr>
          <w:rFonts w:ascii="Times New Roman" w:hAnsi="Times New Roman"/>
          <w:lang w:eastAsia="ru-RU"/>
        </w:rPr>
        <w:t xml:space="preserve"> ограничений</w:t>
      </w:r>
      <w:r w:rsidR="00A53D36">
        <w:rPr>
          <w:rFonts w:ascii="Times New Roman" w:hAnsi="Times New Roman"/>
          <w:lang w:eastAsia="ru-RU"/>
        </w:rPr>
        <w:t>;</w:t>
      </w:r>
      <w:r w:rsidRPr="0004784D">
        <w:rPr>
          <w:rFonts w:ascii="Times New Roman" w:hAnsi="Times New Roman"/>
          <w:lang w:eastAsia="ru-RU"/>
        </w:rPr>
        <w:t xml:space="preserve"> </w:t>
      </w:r>
    </w:p>
    <w:p w14:paraId="5CD6543F" w14:textId="74B710AD" w:rsidR="008D04CB"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Правовой риск,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 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 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 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r w:rsidR="001D6898">
        <w:rPr>
          <w:rFonts w:ascii="Times New Roman" w:hAnsi="Times New Roman"/>
          <w:lang w:eastAsia="ru-RU"/>
        </w:rPr>
        <w:t>;</w:t>
      </w:r>
      <w:r w:rsidRPr="0004784D">
        <w:rPr>
          <w:rFonts w:ascii="Times New Roman" w:hAnsi="Times New Roman"/>
          <w:lang w:eastAsia="ru-RU"/>
        </w:rPr>
        <w:t xml:space="preserve"> </w:t>
      </w:r>
    </w:p>
    <w:p w14:paraId="256AE848" w14:textId="2E07AC1E" w:rsidR="008D04CB"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xml:space="preserve">-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04784D">
        <w:rPr>
          <w:rFonts w:ascii="Times New Roman" w:hAnsi="Times New Roman"/>
          <w:lang w:eastAsia="ru-RU"/>
        </w:rPr>
        <w:t>репутационные</w:t>
      </w:r>
      <w:proofErr w:type="spellEnd"/>
      <w:r w:rsidRPr="0004784D">
        <w:rPr>
          <w:rFonts w:ascii="Times New Roman" w:hAnsi="Times New Roman"/>
          <w:lang w:eastAsia="ru-RU"/>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00DE788E">
        <w:rPr>
          <w:rFonts w:ascii="Times New Roman" w:hAnsi="Times New Roman"/>
          <w:lang w:eastAsia="ru-RU"/>
        </w:rPr>
        <w:t>;</w:t>
      </w:r>
      <w:r w:rsidRPr="0004784D">
        <w:rPr>
          <w:rFonts w:ascii="Times New Roman" w:hAnsi="Times New Roman"/>
          <w:lang w:eastAsia="ru-RU"/>
        </w:rPr>
        <w:t xml:space="preserve"> </w:t>
      </w:r>
    </w:p>
    <w:p w14:paraId="115DC69C" w14:textId="7762CAB2" w:rsidR="008D04CB"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xml:space="preserve">- Рыночный/ценовой риск,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 Риск </w:t>
      </w:r>
      <w:r w:rsidRPr="0004784D">
        <w:rPr>
          <w:rFonts w:ascii="Times New Roman" w:hAnsi="Times New Roman"/>
          <w:lang w:eastAsia="ru-RU"/>
        </w:rPr>
        <w:lastRenderedPageBreak/>
        <w:t>проявляется в изменении цен на ценные бумаги, иное имущество, который может привести к падению стоимости активов фонда</w:t>
      </w:r>
      <w:r w:rsidR="00DE788E">
        <w:rPr>
          <w:rFonts w:ascii="Times New Roman" w:hAnsi="Times New Roman"/>
          <w:lang w:eastAsia="ru-RU"/>
        </w:rPr>
        <w:t>;</w:t>
      </w:r>
    </w:p>
    <w:p w14:paraId="559907D7" w14:textId="5B24101F" w:rsidR="008D04CB"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xml:space="preserve"> - Процентный риск заключается в потерях, которые фонд может понести в результате неблагоприятного изменения процентной ставки.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r w:rsidR="00DE788E">
        <w:rPr>
          <w:rFonts w:ascii="Times New Roman" w:hAnsi="Times New Roman"/>
          <w:lang w:eastAsia="ru-RU"/>
        </w:rPr>
        <w:t>;</w:t>
      </w:r>
    </w:p>
    <w:p w14:paraId="6ACEB3A5" w14:textId="55DB4AC8" w:rsidR="008D04CB"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xml:space="preserve"> - Риск ликвидности реализуется при сокращении или отсутствии возможности приобрести или реализовать финансовые инструменты в необходимом объеме и по необходимой цене, включая риск реализации активов по цене</w:t>
      </w:r>
      <w:r w:rsidR="00244FAE">
        <w:rPr>
          <w:rFonts w:ascii="Times New Roman" w:hAnsi="Times New Roman"/>
          <w:lang w:eastAsia="ru-RU"/>
        </w:rPr>
        <w:t>,</w:t>
      </w:r>
      <w:r w:rsidRPr="0004784D">
        <w:rPr>
          <w:rFonts w:ascii="Times New Roman" w:hAnsi="Times New Roman"/>
          <w:lang w:eastAsia="ru-RU"/>
        </w:rPr>
        <w:t xml:space="preserve"> значительно отличающейся от их оценочной стоимости, что может привести к несвоевременной выплате денежной компенсации при прекращении фонда.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 </w:t>
      </w:r>
    </w:p>
    <w:p w14:paraId="16CEBA67" w14:textId="118B4C8E" w:rsidR="008D04CB"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xml:space="preserve">Помимо финансовых и нефинансовых рисков инвестирование в активы, предусмотренные инвестиционной декларацией </w:t>
      </w:r>
      <w:r w:rsidR="00DE788E">
        <w:rPr>
          <w:rFonts w:ascii="Times New Roman" w:hAnsi="Times New Roman"/>
          <w:lang w:eastAsia="ru-RU"/>
        </w:rPr>
        <w:t>ф</w:t>
      </w:r>
      <w:r w:rsidRPr="0004784D">
        <w:rPr>
          <w:rFonts w:ascii="Times New Roman" w:hAnsi="Times New Roman"/>
          <w:lang w:eastAsia="ru-RU"/>
        </w:rPr>
        <w:t xml:space="preserve">онда, включает следующие риски: </w:t>
      </w:r>
    </w:p>
    <w:p w14:paraId="0E8EBC47" w14:textId="77777777" w:rsidR="00DE788E"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xml:space="preserve">- Кредитный риск, связанный </w:t>
      </w:r>
      <w:r w:rsidR="00DE788E">
        <w:rPr>
          <w:rFonts w:ascii="Times New Roman" w:hAnsi="Times New Roman"/>
          <w:lang w:eastAsia="ru-RU"/>
        </w:rPr>
        <w:t xml:space="preserve">с </w:t>
      </w:r>
      <w:r w:rsidRPr="0004784D">
        <w:rPr>
          <w:rFonts w:ascii="Times New Roman" w:hAnsi="Times New Roman"/>
          <w:lang w:eastAsia="ru-RU"/>
        </w:rPr>
        <w:t xml:space="preserve">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К числу кредитных рисков, в том числе, относятся: </w:t>
      </w:r>
    </w:p>
    <w:p w14:paraId="7F393EA1" w14:textId="0A763C7B" w:rsidR="00DE788E"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Риск дефолта</w:t>
      </w:r>
      <w:r w:rsidR="00DE788E">
        <w:rPr>
          <w:rFonts w:ascii="Times New Roman" w:hAnsi="Times New Roman"/>
          <w:lang w:eastAsia="ru-RU"/>
        </w:rPr>
        <w:t>, который несет</w:t>
      </w:r>
      <w:r w:rsidRPr="0004784D">
        <w:rPr>
          <w:rFonts w:ascii="Times New Roman" w:hAnsi="Times New Roman"/>
          <w:lang w:eastAsia="ru-RU"/>
        </w:rPr>
        <w:t xml:space="preserve"> </w:t>
      </w:r>
      <w:r w:rsidR="00DE788E">
        <w:rPr>
          <w:rFonts w:ascii="Times New Roman" w:hAnsi="Times New Roman"/>
          <w:lang w:eastAsia="ru-RU"/>
        </w:rPr>
        <w:t>и</w:t>
      </w:r>
      <w:r w:rsidRPr="0004784D">
        <w:rPr>
          <w:rFonts w:ascii="Times New Roman" w:hAnsi="Times New Roman"/>
          <w:lang w:eastAsia="ru-RU"/>
        </w:rPr>
        <w:t>нвестор в отношении активов, входящих в состав фонда. 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r w:rsidR="00DE788E">
        <w:rPr>
          <w:rFonts w:ascii="Times New Roman" w:hAnsi="Times New Roman"/>
          <w:lang w:eastAsia="ru-RU"/>
        </w:rPr>
        <w:t>;</w:t>
      </w:r>
      <w:r w:rsidRPr="0004784D">
        <w:rPr>
          <w:rFonts w:ascii="Times New Roman" w:hAnsi="Times New Roman"/>
          <w:lang w:eastAsia="ru-RU"/>
        </w:rPr>
        <w:t xml:space="preserve"> </w:t>
      </w:r>
    </w:p>
    <w:p w14:paraId="13D1C5D5" w14:textId="74FB02E9" w:rsidR="008D04CB"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xml:space="preserve">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инвестора, несмотря на предпринимаемые управляющей компанией усилия по добросовестному выбору вышеперечисленных лиц. Риск контрагента включает в себя специфические особенности инфраструктуры отдельных биржевых площадок, расчетных центров и клиринговых организаций, и может реализоваться в результате применения к контрагенту </w:t>
      </w:r>
      <w:proofErr w:type="spellStart"/>
      <w:r w:rsidRPr="0004784D">
        <w:rPr>
          <w:rFonts w:ascii="Times New Roman" w:hAnsi="Times New Roman"/>
          <w:lang w:eastAsia="ru-RU"/>
        </w:rPr>
        <w:t>санкционных</w:t>
      </w:r>
      <w:proofErr w:type="spellEnd"/>
      <w:r w:rsidRPr="0004784D">
        <w:rPr>
          <w:rFonts w:ascii="Times New Roman" w:hAnsi="Times New Roman"/>
          <w:lang w:eastAsia="ru-RU"/>
        </w:rPr>
        <w:t xml:space="preserve"> ограничений</w:t>
      </w:r>
      <w:r w:rsidR="00DE788E">
        <w:rPr>
          <w:rFonts w:ascii="Times New Roman" w:hAnsi="Times New Roman"/>
          <w:lang w:eastAsia="ru-RU"/>
        </w:rPr>
        <w:t>;</w:t>
      </w:r>
    </w:p>
    <w:p w14:paraId="719F29A2" w14:textId="5CABA8BE" w:rsidR="008D04CB"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xml:space="preserve"> - Риск банкротства эмитента — проявляется в резком падении цены ценной бумаги (акции) эмитента, признанного несостоятельным или в преддверии такой несостоятельности</w:t>
      </w:r>
      <w:r w:rsidR="00DE788E">
        <w:rPr>
          <w:rFonts w:ascii="Times New Roman" w:hAnsi="Times New Roman"/>
          <w:lang w:eastAsia="ru-RU"/>
        </w:rPr>
        <w:t>;</w:t>
      </w:r>
      <w:r w:rsidRPr="0004784D">
        <w:rPr>
          <w:rFonts w:ascii="Times New Roman" w:hAnsi="Times New Roman"/>
          <w:lang w:eastAsia="ru-RU"/>
        </w:rPr>
        <w:t xml:space="preserve"> </w:t>
      </w:r>
    </w:p>
    <w:p w14:paraId="020D20F8" w14:textId="77777777" w:rsidR="008D04CB"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Риск, связанный с возможной повышенной концентрацией активов фонда в одном проекте и/или одной отрасли экономики, что может усилить негативный эффект от всех приведенных выше рисков.</w:t>
      </w:r>
    </w:p>
    <w:p w14:paraId="4CB679F9" w14:textId="77777777" w:rsidR="008D04CB"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xml:space="preserve"> Разные виды рисков могут быть взаимосвязаны между собой, реализация одного риска может изменять уровень или приводить к реализации других рисков. 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w:t>
      </w:r>
    </w:p>
    <w:p w14:paraId="0F7221ED" w14:textId="77777777" w:rsidR="008D04CB"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xml:space="preserve">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 </w:t>
      </w:r>
    </w:p>
    <w:p w14:paraId="288C2AC2" w14:textId="77777777" w:rsidR="008D04CB"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принимается инвестором самостоятельно после ознакомления с настоящими Правилами.</w:t>
      </w:r>
    </w:p>
    <w:p w14:paraId="24512E05" w14:textId="7284926F" w:rsidR="008D04CB"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xml:space="preserve"> По оценке </w:t>
      </w:r>
      <w:r w:rsidR="00DE788E">
        <w:rPr>
          <w:rFonts w:ascii="Times New Roman" w:hAnsi="Times New Roman"/>
          <w:lang w:eastAsia="ru-RU"/>
        </w:rPr>
        <w:t>у</w:t>
      </w:r>
      <w:r w:rsidRPr="0004784D">
        <w:rPr>
          <w:rFonts w:ascii="Times New Roman" w:hAnsi="Times New Roman"/>
          <w:lang w:eastAsia="ru-RU"/>
        </w:rPr>
        <w:t xml:space="preserve">правляющей компании риски, описанные в инвестиционной декларации настоящих Правил, в случае их реализации, связаны с высокой степенью влияния на результаты инвестирования, что, соответственно, связано с потенциально высоким снижением стоимости инвестиционного пая, высокой потерей суммы инвестирования или высоким отставанием результатов инвестирования от ожиданий инвестора. </w:t>
      </w:r>
    </w:p>
    <w:p w14:paraId="595F2B9D" w14:textId="62F2B045" w:rsidR="0004784D" w:rsidRPr="00483813"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xml:space="preserve">Приведенные сведения в отношении оценки влияния рисков на результаты инвестирования, а также перечень описанных рисков отражают точку зрения и собственные оценки </w:t>
      </w:r>
      <w:r w:rsidR="00DE788E">
        <w:rPr>
          <w:rFonts w:ascii="Times New Roman" w:hAnsi="Times New Roman"/>
          <w:lang w:eastAsia="ru-RU"/>
        </w:rPr>
        <w:t>у</w:t>
      </w:r>
      <w:r w:rsidRPr="0004784D">
        <w:rPr>
          <w:rFonts w:ascii="Times New Roman" w:hAnsi="Times New Roman"/>
          <w:lang w:eastAsia="ru-RU"/>
        </w:rPr>
        <w:t>правляющей компании и в силу это</w:t>
      </w:r>
      <w:r>
        <w:rPr>
          <w:rFonts w:ascii="Times New Roman" w:hAnsi="Times New Roman"/>
          <w:lang w:eastAsia="ru-RU"/>
        </w:rPr>
        <w:t>го не являются исчерпывающими.</w:t>
      </w:r>
    </w:p>
    <w:p w14:paraId="0DB78AC9" w14:textId="77777777" w:rsidR="00DF5243" w:rsidRDefault="00DF5243" w:rsidP="00591E8F">
      <w:pPr>
        <w:autoSpaceDE w:val="0"/>
        <w:autoSpaceDN w:val="0"/>
        <w:adjustRightInd w:val="0"/>
        <w:spacing w:after="0" w:line="240" w:lineRule="auto"/>
        <w:jc w:val="center"/>
        <w:rPr>
          <w:rFonts w:ascii="Times New Roman" w:hAnsi="Times New Roman"/>
          <w:lang w:eastAsia="ru-RU"/>
        </w:rPr>
      </w:pPr>
    </w:p>
    <w:p w14:paraId="605A5859" w14:textId="77777777"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III. Права и обязанности управляющей компании</w:t>
      </w:r>
    </w:p>
    <w:p w14:paraId="04FC465F" w14:textId="77777777" w:rsidR="00591E8F" w:rsidRDefault="00591E8F" w:rsidP="00591E8F">
      <w:pPr>
        <w:autoSpaceDE w:val="0"/>
        <w:autoSpaceDN w:val="0"/>
        <w:adjustRightInd w:val="0"/>
        <w:spacing w:after="0" w:line="240" w:lineRule="auto"/>
        <w:jc w:val="both"/>
        <w:rPr>
          <w:rFonts w:ascii="Times New Roman" w:hAnsi="Times New Roman"/>
          <w:lang w:eastAsia="ru-RU"/>
        </w:rPr>
      </w:pPr>
    </w:p>
    <w:p w14:paraId="5D245D89" w14:textId="77777777" w:rsidR="00591E8F" w:rsidRDefault="001E541C" w:rsidP="00BA2860">
      <w:pPr>
        <w:spacing w:after="0" w:line="240" w:lineRule="auto"/>
        <w:jc w:val="both"/>
        <w:rPr>
          <w:rFonts w:ascii="Times New Roman" w:hAnsi="Times New Roman"/>
          <w:lang w:eastAsia="ru-RU"/>
        </w:rPr>
      </w:pPr>
      <w:r w:rsidRPr="001E541C">
        <w:rPr>
          <w:rFonts w:ascii="Times New Roman" w:hAnsi="Times New Roman"/>
          <w:lang w:eastAsia="ru-RU"/>
        </w:rPr>
        <w:t>26</w:t>
      </w:r>
      <w:r w:rsidR="00591E8F" w:rsidRPr="001E541C">
        <w:rPr>
          <w:rFonts w:ascii="Times New Roman" w:hAnsi="Times New Roman"/>
          <w:lang w:eastAsia="ru-RU"/>
        </w:rPr>
        <w:t>. С</w:t>
      </w:r>
      <w:r w:rsidR="00591E8F">
        <w:rPr>
          <w:rFonts w:ascii="Times New Roman" w:hAnsi="Times New Roman"/>
          <w:lang w:eastAsia="ru-RU"/>
        </w:rPr>
        <w:t xml:space="preserve">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14:paraId="5725455B" w14:textId="77777777" w:rsidR="00591E8F" w:rsidRDefault="00591E8F" w:rsidP="00BA2860">
      <w:pPr>
        <w:spacing w:after="0" w:line="240" w:lineRule="auto"/>
        <w:jc w:val="both"/>
        <w:rPr>
          <w:rFonts w:ascii="Times New Roman" w:hAnsi="Times New Roman"/>
          <w:lang w:eastAsia="ru-RU"/>
        </w:rPr>
      </w:pPr>
      <w:r>
        <w:rPr>
          <w:rFonts w:ascii="Times New Roman" w:hAnsi="Times New Roman"/>
          <w:lang w:eastAsia="ru-RU"/>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14:paraId="4BE2A62D" w14:textId="77777777" w:rsidR="00591E8F" w:rsidRDefault="00591E8F" w:rsidP="00BA2860">
      <w:pPr>
        <w:spacing w:after="0" w:line="240" w:lineRule="auto"/>
        <w:jc w:val="both"/>
        <w:rPr>
          <w:rFonts w:ascii="Times New Roman" w:hAnsi="Times New Roman"/>
          <w:lang w:eastAsia="ru-RU"/>
        </w:rPr>
      </w:pPr>
      <w:r>
        <w:rPr>
          <w:rFonts w:ascii="Times New Roman" w:hAnsi="Times New Roman"/>
          <w:lang w:eastAsia="ru-RU"/>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510DD853" w14:textId="77777777" w:rsidR="00067F8A" w:rsidRDefault="00067F8A" w:rsidP="00BA2860">
      <w:pPr>
        <w:spacing w:after="0" w:line="240" w:lineRule="auto"/>
        <w:jc w:val="both"/>
        <w:rPr>
          <w:rFonts w:ascii="Times New Roman" w:hAnsi="Times New Roman"/>
          <w:lang w:eastAsia="ru-RU"/>
        </w:rPr>
      </w:pPr>
      <w:r>
        <w:rPr>
          <w:rFonts w:ascii="Times New Roman" w:hAnsi="Times New Roman"/>
          <w:lang w:eastAsia="ru-RU"/>
        </w:rPr>
        <w:t>2</w:t>
      </w:r>
      <w:r w:rsidR="00530E97">
        <w:rPr>
          <w:rFonts w:ascii="Times New Roman" w:hAnsi="Times New Roman"/>
          <w:lang w:eastAsia="ru-RU"/>
        </w:rPr>
        <w:t>7</w:t>
      </w:r>
      <w:r>
        <w:rPr>
          <w:rFonts w:ascii="Times New Roman" w:hAnsi="Times New Roman"/>
          <w:lang w:eastAsia="ru-RU"/>
        </w:rPr>
        <w:t>. Управляющая компания:</w:t>
      </w:r>
    </w:p>
    <w:p w14:paraId="1B30C90A" w14:textId="77777777" w:rsidR="00067F8A" w:rsidRDefault="00067F8A" w:rsidP="00BA2860">
      <w:pPr>
        <w:spacing w:after="0" w:line="240" w:lineRule="auto"/>
        <w:jc w:val="both"/>
        <w:rPr>
          <w:rFonts w:ascii="Times New Roman" w:hAnsi="Times New Roman"/>
          <w:lang w:eastAsia="ru-RU"/>
        </w:rPr>
      </w:pPr>
      <w:r>
        <w:rPr>
          <w:rFonts w:ascii="Times New Roman" w:hAnsi="Times New Roman"/>
          <w:lang w:eastAsia="ru-RU"/>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14:paraId="399D32CA" w14:textId="77777777" w:rsidR="00067F8A" w:rsidRDefault="00067F8A" w:rsidP="00BA2860">
      <w:pPr>
        <w:spacing w:after="0" w:line="240" w:lineRule="auto"/>
        <w:jc w:val="both"/>
        <w:rPr>
          <w:rFonts w:ascii="Times New Roman" w:hAnsi="Times New Roman"/>
          <w:lang w:eastAsia="ru-RU"/>
        </w:rPr>
      </w:pPr>
      <w:r>
        <w:rPr>
          <w:rFonts w:ascii="Times New Roman" w:hAnsi="Times New Roman"/>
          <w:lang w:eastAsia="ru-RU"/>
        </w:rPr>
        <w:t>2) предъявляет иски и выступает ответчиком по искам в суде в связи с осуществлением деятельности по доверительному управлению фондом;</w:t>
      </w:r>
    </w:p>
    <w:p w14:paraId="5EB24506" w14:textId="13614254" w:rsidR="00067F8A" w:rsidRDefault="00067F8A" w:rsidP="00BA2860">
      <w:pPr>
        <w:spacing w:after="0" w:line="240" w:lineRule="auto"/>
        <w:jc w:val="both"/>
        <w:rPr>
          <w:rFonts w:ascii="Times New Roman" w:hAnsi="Times New Roman"/>
          <w:lang w:eastAsia="ru-RU"/>
        </w:rPr>
      </w:pPr>
      <w:r>
        <w:rPr>
          <w:rFonts w:ascii="Times New Roman" w:hAnsi="Times New Roman"/>
          <w:lang w:eastAsia="ru-RU"/>
        </w:rPr>
        <w:t xml:space="preserve">3) передает свои права и обязанности по договору доверительного управления фондом другой управляющей компании в порядке, установленном </w:t>
      </w:r>
      <w:r w:rsidR="0002307D" w:rsidRPr="0002307D">
        <w:rPr>
          <w:rFonts w:ascii="Times New Roman" w:hAnsi="Times New Roman"/>
          <w:lang w:eastAsia="ru-RU"/>
        </w:rPr>
        <w:t>в соответствии с абзацем первым пункта 5 статьи 11 Федерального закона «Об инвестиционных фондах»</w:t>
      </w:r>
      <w:r>
        <w:rPr>
          <w:rFonts w:ascii="Times New Roman" w:hAnsi="Times New Roman"/>
          <w:lang w:eastAsia="ru-RU"/>
        </w:rPr>
        <w:t xml:space="preserve">; </w:t>
      </w:r>
    </w:p>
    <w:p w14:paraId="780EE89E" w14:textId="77777777" w:rsidR="00067F8A" w:rsidRDefault="00067F8A" w:rsidP="00BA2860">
      <w:pPr>
        <w:spacing w:after="0" w:line="240" w:lineRule="auto"/>
        <w:jc w:val="both"/>
        <w:rPr>
          <w:rFonts w:ascii="Times New Roman" w:hAnsi="Times New Roman"/>
          <w:lang w:eastAsia="ru-RU"/>
        </w:rPr>
      </w:pPr>
      <w:r>
        <w:rPr>
          <w:rFonts w:ascii="Times New Roman" w:hAnsi="Times New Roman"/>
          <w:lang w:eastAsia="ru-RU"/>
        </w:rPr>
        <w:t>4) вправе принять решение о прекращении фонда;</w:t>
      </w:r>
    </w:p>
    <w:p w14:paraId="6EFEF5C0" w14:textId="77777777" w:rsidR="00067F8A" w:rsidRPr="002F3087" w:rsidRDefault="00067F8A" w:rsidP="00BA2860">
      <w:pPr>
        <w:spacing w:after="0" w:line="240" w:lineRule="auto"/>
        <w:jc w:val="both"/>
        <w:rPr>
          <w:rFonts w:ascii="Times New Roman" w:hAnsi="Times New Roman"/>
          <w:lang w:eastAsia="ru-RU"/>
        </w:rPr>
      </w:pPr>
      <w:r>
        <w:rPr>
          <w:rFonts w:ascii="Times New Roman" w:hAnsi="Times New Roman"/>
          <w:lang w:eastAsia="ru-RU"/>
        </w:rPr>
        <w:t>5)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p w14:paraId="53CBC884" w14:textId="77777777" w:rsidR="00591E8F" w:rsidRDefault="00530E97" w:rsidP="00BA2860">
      <w:pPr>
        <w:spacing w:after="0" w:line="240" w:lineRule="auto"/>
        <w:jc w:val="both"/>
        <w:rPr>
          <w:rFonts w:ascii="Times New Roman" w:hAnsi="Times New Roman"/>
          <w:lang w:eastAsia="ru-RU"/>
        </w:rPr>
      </w:pPr>
      <w:r>
        <w:rPr>
          <w:rFonts w:ascii="Times New Roman" w:hAnsi="Times New Roman"/>
          <w:lang w:eastAsia="ru-RU"/>
        </w:rPr>
        <w:t>28</w:t>
      </w:r>
      <w:r w:rsidR="00591E8F">
        <w:rPr>
          <w:rFonts w:ascii="Times New Roman" w:hAnsi="Times New Roman"/>
          <w:lang w:eastAsia="ru-RU"/>
        </w:rPr>
        <w:t>. Управляющая компания обязана:</w:t>
      </w:r>
    </w:p>
    <w:p w14:paraId="4BD841C6" w14:textId="153A3C47" w:rsidR="00591E8F" w:rsidRDefault="00591E8F" w:rsidP="00BA2860">
      <w:pPr>
        <w:spacing w:after="0" w:line="240" w:lineRule="auto"/>
        <w:jc w:val="both"/>
        <w:rPr>
          <w:rFonts w:ascii="Times New Roman" w:hAnsi="Times New Roman"/>
          <w:lang w:eastAsia="ru-RU"/>
        </w:rPr>
      </w:pPr>
      <w:r>
        <w:rPr>
          <w:rFonts w:ascii="Times New Roman" w:hAnsi="Times New Roman"/>
          <w:lang w:eastAsia="ru-RU"/>
        </w:rPr>
        <w:t xml:space="preserve">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w:t>
      </w:r>
      <w:r w:rsidR="0066265D">
        <w:rPr>
          <w:rFonts w:ascii="Times New Roman" w:hAnsi="Times New Roman"/>
          <w:lang w:eastAsia="ru-RU"/>
        </w:rPr>
        <w:t>Банка России</w:t>
      </w:r>
      <w:r>
        <w:rPr>
          <w:rFonts w:ascii="Times New Roman" w:hAnsi="Times New Roman"/>
          <w:lang w:eastAsia="ru-RU"/>
        </w:rPr>
        <w:t xml:space="preserve"> и настоящими Правилами;</w:t>
      </w:r>
    </w:p>
    <w:p w14:paraId="42603042" w14:textId="56F3DA90" w:rsidR="00591E8F" w:rsidRDefault="00591E8F" w:rsidP="00BA2860">
      <w:pPr>
        <w:spacing w:after="0" w:line="240" w:lineRule="auto"/>
        <w:jc w:val="both"/>
        <w:rPr>
          <w:rFonts w:ascii="Times New Roman" w:hAnsi="Times New Roman"/>
          <w:lang w:eastAsia="ru-RU"/>
        </w:rPr>
      </w:pPr>
      <w:r>
        <w:rPr>
          <w:rFonts w:ascii="Times New Roman" w:hAnsi="Times New Roman"/>
          <w:lang w:eastAsia="ru-RU"/>
        </w:rPr>
        <w:t xml:space="preserve">2) действовать разумно и добросовестно </w:t>
      </w:r>
      <w:r w:rsidR="0066265D" w:rsidRPr="0066265D">
        <w:rPr>
          <w:rFonts w:ascii="Times New Roman" w:hAnsi="Times New Roman"/>
          <w:lang w:eastAsia="ru-RU"/>
        </w:rPr>
        <w:t>при осуществлении своих прав и исполнении обязанностей</w:t>
      </w:r>
      <w:r>
        <w:rPr>
          <w:rFonts w:ascii="Times New Roman" w:hAnsi="Times New Roman"/>
          <w:lang w:eastAsia="ru-RU"/>
        </w:rPr>
        <w:t>;</w:t>
      </w:r>
    </w:p>
    <w:p w14:paraId="7F2819F5" w14:textId="6414BAAD" w:rsidR="00591E8F" w:rsidRDefault="00591E8F" w:rsidP="00BA2860">
      <w:pPr>
        <w:spacing w:after="0" w:line="240" w:lineRule="auto"/>
        <w:jc w:val="both"/>
        <w:rPr>
          <w:rFonts w:ascii="Times New Roman" w:hAnsi="Times New Roman"/>
          <w:lang w:eastAsia="ru-RU"/>
        </w:rPr>
      </w:pPr>
      <w:r>
        <w:rPr>
          <w:rFonts w:ascii="Times New Roman" w:hAnsi="Times New Roman"/>
          <w:lang w:eastAsia="ru-RU"/>
        </w:rPr>
        <w:t xml:space="preserve">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w:t>
      </w:r>
      <w:r w:rsidR="0066265D">
        <w:rPr>
          <w:rFonts w:ascii="Times New Roman" w:hAnsi="Times New Roman"/>
          <w:lang w:eastAsia="ru-RU"/>
        </w:rPr>
        <w:t>Банка России</w:t>
      </w:r>
      <w:r>
        <w:rPr>
          <w:rFonts w:ascii="Times New Roman" w:hAnsi="Times New Roman"/>
          <w:lang w:eastAsia="ru-RU"/>
        </w:rPr>
        <w:t>, не предусмотрено иное;</w:t>
      </w:r>
    </w:p>
    <w:p w14:paraId="4078BEDF" w14:textId="77777777" w:rsidR="00591E8F" w:rsidRDefault="00591E8F" w:rsidP="00BA2860">
      <w:pPr>
        <w:spacing w:after="0" w:line="240" w:lineRule="auto"/>
        <w:jc w:val="both"/>
        <w:rPr>
          <w:rFonts w:ascii="Times New Roman" w:hAnsi="Times New Roman"/>
          <w:lang w:eastAsia="ru-RU"/>
        </w:rPr>
      </w:pPr>
      <w:r>
        <w:rPr>
          <w:rFonts w:ascii="Times New Roman" w:hAnsi="Times New Roman"/>
          <w:lang w:eastAsia="ru-RU"/>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14:paraId="733F3605" w14:textId="77777777" w:rsidR="00591E8F" w:rsidRDefault="00591E8F" w:rsidP="00BA2860">
      <w:pPr>
        <w:spacing w:after="0" w:line="240" w:lineRule="auto"/>
        <w:jc w:val="both"/>
        <w:rPr>
          <w:rFonts w:ascii="Times New Roman" w:hAnsi="Times New Roman"/>
          <w:lang w:eastAsia="ru-RU"/>
        </w:rPr>
      </w:pPr>
      <w:r>
        <w:rPr>
          <w:rFonts w:ascii="Times New Roman" w:hAnsi="Times New Roman"/>
          <w:lang w:eastAsia="ru-RU"/>
        </w:rPr>
        <w:t>5)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14:paraId="5B0842D2" w14:textId="77777777" w:rsidR="00591E8F" w:rsidRPr="00573802" w:rsidRDefault="00591E8F" w:rsidP="00BA2860">
      <w:pPr>
        <w:spacing w:after="0" w:line="240" w:lineRule="auto"/>
        <w:jc w:val="both"/>
        <w:rPr>
          <w:rFonts w:ascii="Times New Roman" w:hAnsi="Times New Roman"/>
          <w:lang w:eastAsia="ru-RU"/>
        </w:rPr>
      </w:pPr>
      <w:r>
        <w:rPr>
          <w:rFonts w:ascii="Times New Roman" w:hAnsi="Times New Roman"/>
          <w:lang w:eastAsia="ru-RU"/>
        </w:rPr>
        <w:t>6) раскрывать отчеты, требования к которы</w:t>
      </w:r>
      <w:r w:rsidR="00573802">
        <w:rPr>
          <w:rFonts w:ascii="Times New Roman" w:hAnsi="Times New Roman"/>
          <w:lang w:eastAsia="ru-RU"/>
        </w:rPr>
        <w:t>м устанавливаются Банком России</w:t>
      </w:r>
      <w:r w:rsidR="00573802" w:rsidRPr="00573802">
        <w:rPr>
          <w:rFonts w:ascii="Times New Roman" w:hAnsi="Times New Roman"/>
          <w:lang w:eastAsia="ru-RU"/>
        </w:rPr>
        <w:t>;</w:t>
      </w:r>
    </w:p>
    <w:p w14:paraId="66F8466E" w14:textId="0A4A5C10" w:rsidR="00573802" w:rsidRPr="00573802" w:rsidRDefault="00573802" w:rsidP="00BA2860">
      <w:pPr>
        <w:spacing w:after="0" w:line="240" w:lineRule="auto"/>
        <w:jc w:val="both"/>
        <w:rPr>
          <w:rFonts w:ascii="Times New Roman" w:hAnsi="Times New Roman"/>
          <w:lang w:eastAsia="ru-RU"/>
        </w:rPr>
      </w:pPr>
      <w:r w:rsidRPr="00573802">
        <w:rPr>
          <w:rFonts w:ascii="Times New Roman" w:hAnsi="Times New Roman"/>
          <w:lang w:eastAsia="ru-RU"/>
        </w:rPr>
        <w:t xml:space="preserve">7) при осуществлении </w:t>
      </w:r>
      <w:r w:rsidR="0066265D" w:rsidRPr="0066265D">
        <w:rPr>
          <w:rFonts w:ascii="Times New Roman" w:hAnsi="Times New Roman"/>
          <w:lang w:eastAsia="ru-RU"/>
        </w:rPr>
        <w:t>доверительно</w:t>
      </w:r>
      <w:r w:rsidR="0066265D">
        <w:rPr>
          <w:rFonts w:ascii="Times New Roman" w:hAnsi="Times New Roman"/>
          <w:lang w:eastAsia="ru-RU"/>
        </w:rPr>
        <w:t>го</w:t>
      </w:r>
      <w:r w:rsidR="0066265D" w:rsidRPr="0066265D">
        <w:rPr>
          <w:rFonts w:ascii="Times New Roman" w:hAnsi="Times New Roman"/>
          <w:lang w:eastAsia="ru-RU"/>
        </w:rPr>
        <w:t xml:space="preserve"> управлени</w:t>
      </w:r>
      <w:r w:rsidR="0066265D">
        <w:rPr>
          <w:rFonts w:ascii="Times New Roman" w:hAnsi="Times New Roman"/>
          <w:lang w:eastAsia="ru-RU"/>
        </w:rPr>
        <w:t>я</w:t>
      </w:r>
      <w:r w:rsidR="0066265D" w:rsidRPr="0066265D">
        <w:rPr>
          <w:rFonts w:ascii="Times New Roman" w:hAnsi="Times New Roman"/>
          <w:lang w:eastAsia="ru-RU"/>
        </w:rPr>
        <w:t xml:space="preserve"> фондом</w:t>
      </w:r>
      <w:r w:rsidR="0066265D" w:rsidRPr="0066265D" w:rsidDel="0066265D">
        <w:rPr>
          <w:rFonts w:ascii="Times New Roman" w:hAnsi="Times New Roman"/>
          <w:lang w:eastAsia="ru-RU"/>
        </w:rPr>
        <w:t xml:space="preserve"> </w:t>
      </w:r>
      <w:r w:rsidRPr="00573802">
        <w:rPr>
          <w:rFonts w:ascii="Times New Roman" w:hAnsi="Times New Roman"/>
          <w:lang w:eastAsia="ru-RU"/>
        </w:rPr>
        <w:t>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5DB2E97D" w14:textId="61BA83CA" w:rsidR="00573802" w:rsidRPr="00573802" w:rsidRDefault="00573802" w:rsidP="00BA2860">
      <w:pPr>
        <w:spacing w:after="0" w:line="240" w:lineRule="auto"/>
        <w:jc w:val="both"/>
        <w:rPr>
          <w:rFonts w:ascii="Times New Roman" w:hAnsi="Times New Roman"/>
          <w:lang w:eastAsia="ru-RU"/>
        </w:rPr>
      </w:pPr>
      <w:r w:rsidRPr="00573802">
        <w:rPr>
          <w:rFonts w:ascii="Times New Roman" w:hAnsi="Times New Roman"/>
          <w:lang w:eastAsia="ru-RU"/>
        </w:rPr>
        <w:t>8) раскрывать информацию о фонде в соответствии с Федеральным законом «Об инвестиционных фондах», за исключением случаев, предусмотренных Федеральным законом «Об инвестиционных фондах</w:t>
      </w:r>
      <w:r>
        <w:rPr>
          <w:rFonts w:ascii="Times New Roman" w:hAnsi="Times New Roman"/>
          <w:lang w:eastAsia="ru-RU"/>
        </w:rPr>
        <w:t>»;</w:t>
      </w:r>
    </w:p>
    <w:p w14:paraId="33B44018" w14:textId="77777777" w:rsidR="00573802" w:rsidRPr="00573802" w:rsidRDefault="00573802" w:rsidP="00BA2860">
      <w:pPr>
        <w:spacing w:after="0" w:line="240" w:lineRule="auto"/>
        <w:jc w:val="both"/>
        <w:rPr>
          <w:rFonts w:ascii="Times New Roman" w:hAnsi="Times New Roman"/>
          <w:lang w:eastAsia="ru-RU"/>
        </w:rPr>
      </w:pPr>
      <w:r w:rsidRPr="00573802">
        <w:rPr>
          <w:rFonts w:ascii="Times New Roman" w:hAnsi="Times New Roman"/>
          <w:lang w:eastAsia="ru-RU"/>
        </w:rPr>
        <w:t>9) соблюдать настоящие Правила, а также иные требования, предусмотренные Федеральным законом «Об инвестиционных фондах» и нормативными актами Банка России.</w:t>
      </w:r>
    </w:p>
    <w:p w14:paraId="20C91B82" w14:textId="77777777" w:rsidR="00AC26BA" w:rsidRPr="00AC26BA" w:rsidRDefault="00AC26BA" w:rsidP="00AC26BA">
      <w:pPr>
        <w:spacing w:after="0" w:line="240" w:lineRule="auto"/>
        <w:jc w:val="both"/>
        <w:rPr>
          <w:rFonts w:ascii="Times New Roman" w:hAnsi="Times New Roman"/>
          <w:lang w:eastAsia="ru-RU"/>
        </w:rPr>
      </w:pPr>
      <w:r w:rsidRPr="00AC26BA">
        <w:rPr>
          <w:rFonts w:ascii="Times New Roman" w:hAnsi="Times New Roman"/>
          <w:lang w:eastAsia="ru-RU"/>
        </w:rPr>
        <w:t>29. Управляющая компания не вправе:</w:t>
      </w:r>
    </w:p>
    <w:p w14:paraId="5E311E5F" w14:textId="77777777" w:rsidR="00AC26BA" w:rsidRPr="00AC26BA" w:rsidRDefault="00AC26BA" w:rsidP="00AC26BA">
      <w:pPr>
        <w:spacing w:after="0" w:line="240" w:lineRule="auto"/>
        <w:jc w:val="both"/>
        <w:rPr>
          <w:rFonts w:ascii="Times New Roman" w:hAnsi="Times New Roman"/>
          <w:lang w:eastAsia="ru-RU"/>
        </w:rPr>
      </w:pPr>
      <w:r w:rsidRPr="00AC26BA">
        <w:rPr>
          <w:rFonts w:ascii="Times New Roman" w:hAnsi="Times New Roman"/>
          <w:lang w:eastAsia="ru-RU"/>
        </w:rPr>
        <w:t>1) 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14:paraId="1D66FBAE" w14:textId="77777777" w:rsidR="00AC26BA" w:rsidRPr="00AC26BA" w:rsidRDefault="00AC26BA" w:rsidP="00AC26BA">
      <w:pPr>
        <w:spacing w:after="0" w:line="240" w:lineRule="auto"/>
        <w:jc w:val="both"/>
        <w:rPr>
          <w:rFonts w:ascii="Times New Roman" w:hAnsi="Times New Roman"/>
          <w:lang w:eastAsia="ru-RU"/>
        </w:rPr>
      </w:pPr>
      <w:r w:rsidRPr="00AC26BA">
        <w:rPr>
          <w:rFonts w:ascii="Times New Roman" w:hAnsi="Times New Roman"/>
          <w:lang w:eastAsia="ru-RU"/>
        </w:rPr>
        <w:lastRenderedPageBreak/>
        <w:t>2)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14:paraId="12D1FB89" w14:textId="77777777" w:rsidR="00AC26BA" w:rsidRPr="00AC26BA" w:rsidRDefault="00AC26BA" w:rsidP="00AC26BA">
      <w:pPr>
        <w:spacing w:after="0" w:line="240" w:lineRule="auto"/>
        <w:jc w:val="both"/>
        <w:rPr>
          <w:rFonts w:ascii="Times New Roman" w:hAnsi="Times New Roman"/>
          <w:lang w:eastAsia="ru-RU"/>
        </w:rPr>
      </w:pPr>
      <w:r w:rsidRPr="00AC26BA">
        <w:rPr>
          <w:rFonts w:ascii="Times New Roman" w:hAnsi="Times New Roman"/>
          <w:lang w:eastAsia="ru-RU"/>
        </w:rPr>
        <w:t>3) распоряжаться денежными средствами, находящимися на транзитном счете, без предварительного согласия специализированного депозитария;</w:t>
      </w:r>
    </w:p>
    <w:p w14:paraId="1CAB6886" w14:textId="77777777" w:rsidR="00AC26BA" w:rsidRPr="00AC26BA" w:rsidRDefault="00AC26BA" w:rsidP="00AC26BA">
      <w:pPr>
        <w:spacing w:after="0" w:line="240" w:lineRule="auto"/>
        <w:jc w:val="both"/>
        <w:rPr>
          <w:rFonts w:ascii="Times New Roman" w:hAnsi="Times New Roman"/>
          <w:lang w:eastAsia="ru-RU"/>
        </w:rPr>
      </w:pPr>
      <w:r w:rsidRPr="00AC26BA">
        <w:rPr>
          <w:rFonts w:ascii="Times New Roman" w:hAnsi="Times New Roman"/>
          <w:lang w:eastAsia="ru-RU"/>
        </w:rPr>
        <w:t>4)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76D5A788" w14:textId="77777777" w:rsidR="00AC26BA" w:rsidRPr="00AC26BA" w:rsidRDefault="00AC26BA" w:rsidP="00AC26BA">
      <w:pPr>
        <w:spacing w:after="0" w:line="240" w:lineRule="auto"/>
        <w:jc w:val="both"/>
        <w:rPr>
          <w:rFonts w:ascii="Times New Roman" w:hAnsi="Times New Roman"/>
          <w:lang w:eastAsia="ru-RU"/>
        </w:rPr>
      </w:pPr>
      <w:r w:rsidRPr="00AC26BA">
        <w:rPr>
          <w:rFonts w:ascii="Times New Roman" w:hAnsi="Times New Roman"/>
          <w:lang w:eastAsia="ru-RU"/>
        </w:rPr>
        <w:t>5)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случае недостаточности денежных средств, составляющих фонд;</w:t>
      </w:r>
    </w:p>
    <w:p w14:paraId="7D88F7DA" w14:textId="77777777" w:rsidR="00AC26BA" w:rsidRPr="00AC26BA" w:rsidRDefault="00AC26BA" w:rsidP="00AC26BA">
      <w:pPr>
        <w:spacing w:after="0" w:line="240" w:lineRule="auto"/>
        <w:jc w:val="both"/>
        <w:rPr>
          <w:rFonts w:ascii="Times New Roman" w:hAnsi="Times New Roman"/>
          <w:lang w:eastAsia="ru-RU"/>
        </w:rPr>
      </w:pPr>
      <w:r w:rsidRPr="00AC26BA">
        <w:rPr>
          <w:rFonts w:ascii="Times New Roman" w:hAnsi="Times New Roman"/>
          <w:lang w:eastAsia="ru-RU"/>
        </w:rPr>
        <w:t>6) действуя в качестве доверительного управляющего фондом, совершать следующие сделки или давать поручения на совершение следующих сделок:</w:t>
      </w:r>
    </w:p>
    <w:p w14:paraId="0A995252" w14:textId="77777777" w:rsidR="00AC26BA" w:rsidRPr="00AC26BA" w:rsidRDefault="00AC26BA" w:rsidP="00AC26BA">
      <w:pPr>
        <w:spacing w:after="0" w:line="240" w:lineRule="auto"/>
        <w:jc w:val="both"/>
        <w:rPr>
          <w:rFonts w:ascii="Times New Roman" w:hAnsi="Times New Roman"/>
          <w:lang w:eastAsia="ru-RU"/>
        </w:rPr>
      </w:pPr>
      <w:r w:rsidRPr="00AC26BA">
        <w:rPr>
          <w:rFonts w:ascii="Times New Roman" w:hAnsi="Times New Roman"/>
          <w:lang w:eastAsia="ru-RU"/>
        </w:rPr>
        <w:t>по приобретению за счет имущества, составляющего фонд, объектов, не предусмотренных Федеральным законом "Об инвестиционных фондах", нормативными актами Банка России, инвестиционной декларацией фонда;</w:t>
      </w:r>
    </w:p>
    <w:p w14:paraId="36F7CB76" w14:textId="77777777" w:rsidR="00AC26BA" w:rsidRPr="00AC26BA" w:rsidRDefault="00AC26BA" w:rsidP="00AC26BA">
      <w:pPr>
        <w:spacing w:after="0" w:line="240" w:lineRule="auto"/>
        <w:jc w:val="both"/>
        <w:rPr>
          <w:rFonts w:ascii="Times New Roman" w:hAnsi="Times New Roman"/>
          <w:lang w:eastAsia="ru-RU"/>
        </w:rPr>
      </w:pPr>
      <w:r w:rsidRPr="00AC26BA">
        <w:rPr>
          <w:rFonts w:ascii="Times New Roman" w:hAnsi="Times New Roman"/>
          <w:lang w:eastAsia="ru-RU"/>
        </w:rPr>
        <w:t>по безвозмездному отчуждению имущества, составляющего фонд;</w:t>
      </w:r>
    </w:p>
    <w:p w14:paraId="5B454622" w14:textId="77777777" w:rsidR="00AC26BA" w:rsidRPr="00AC26BA" w:rsidRDefault="00AC26BA" w:rsidP="00AC26BA">
      <w:pPr>
        <w:spacing w:after="0" w:line="240" w:lineRule="auto"/>
        <w:jc w:val="both"/>
        <w:rPr>
          <w:rFonts w:ascii="Times New Roman" w:hAnsi="Times New Roman"/>
          <w:lang w:eastAsia="ru-RU"/>
        </w:rPr>
      </w:pPr>
      <w:r w:rsidRPr="00AC26BA">
        <w:rPr>
          <w:rFonts w:ascii="Times New Roman" w:hAnsi="Times New Roman"/>
          <w:lang w:eastAsia="ru-RU"/>
        </w:rPr>
        <w:t>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14:paraId="0BA05F25" w14:textId="77777777" w:rsidR="00AC26BA" w:rsidRPr="00AC26BA" w:rsidRDefault="00AC26BA" w:rsidP="00AC26BA">
      <w:pPr>
        <w:spacing w:after="0" w:line="240" w:lineRule="auto"/>
        <w:jc w:val="both"/>
        <w:rPr>
          <w:rFonts w:ascii="Times New Roman" w:hAnsi="Times New Roman"/>
          <w:lang w:eastAsia="ru-RU"/>
        </w:rPr>
      </w:pPr>
      <w:r w:rsidRPr="00AC26BA">
        <w:rPr>
          <w:rFonts w:ascii="Times New Roman" w:hAnsi="Times New Roman"/>
          <w:lang w:eastAsia="ru-RU"/>
        </w:rPr>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226ECB49" w14:textId="77777777" w:rsidR="00AC26BA" w:rsidRPr="00AC26BA" w:rsidRDefault="00AC26BA" w:rsidP="00AC26BA">
      <w:pPr>
        <w:spacing w:after="0" w:line="240" w:lineRule="auto"/>
        <w:jc w:val="both"/>
        <w:rPr>
          <w:rFonts w:ascii="Times New Roman" w:hAnsi="Times New Roman"/>
          <w:lang w:eastAsia="ru-RU"/>
        </w:rPr>
      </w:pPr>
      <w:r w:rsidRPr="00AC26BA">
        <w:rPr>
          <w:rFonts w:ascii="Times New Roman" w:hAnsi="Times New Roman"/>
          <w:lang w:eastAsia="ru-RU"/>
        </w:rPr>
        <w:t xml:space="preserve">договоров займа или кредитных договоров,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 </w:t>
      </w:r>
    </w:p>
    <w:p w14:paraId="0F7975E1" w14:textId="77777777" w:rsidR="00AC26BA" w:rsidRPr="00AC26BA" w:rsidRDefault="00AC26BA" w:rsidP="00AC26BA">
      <w:pPr>
        <w:spacing w:after="0" w:line="240" w:lineRule="auto"/>
        <w:jc w:val="both"/>
        <w:rPr>
          <w:rFonts w:ascii="Times New Roman" w:hAnsi="Times New Roman"/>
          <w:lang w:eastAsia="ru-RU"/>
        </w:rPr>
      </w:pPr>
      <w:r w:rsidRPr="00AC26BA">
        <w:rPr>
          <w:rFonts w:ascii="Times New Roman" w:hAnsi="Times New Roman"/>
          <w:lang w:eastAsia="ru-RU"/>
        </w:rPr>
        <w:t xml:space="preserve">договоров </w:t>
      </w:r>
      <w:proofErr w:type="spellStart"/>
      <w:r w:rsidRPr="00AC26BA">
        <w:rPr>
          <w:rFonts w:ascii="Times New Roman" w:hAnsi="Times New Roman"/>
          <w:lang w:eastAsia="ru-RU"/>
        </w:rPr>
        <w:t>репо</w:t>
      </w:r>
      <w:proofErr w:type="spellEnd"/>
      <w:r w:rsidRPr="00AC26BA">
        <w:rPr>
          <w:rFonts w:ascii="Times New Roman" w:hAnsi="Times New Roman"/>
          <w:lang w:eastAsia="ru-RU"/>
        </w:rPr>
        <w:t>, подлежащих исполнению за счет имущества фонда;</w:t>
      </w:r>
    </w:p>
    <w:p w14:paraId="41AC01B8" w14:textId="77777777" w:rsidR="00AC26BA" w:rsidRPr="00AC26BA" w:rsidRDefault="00AC26BA" w:rsidP="00AC26BA">
      <w:pPr>
        <w:spacing w:after="0" w:line="240" w:lineRule="auto"/>
        <w:jc w:val="both"/>
        <w:rPr>
          <w:rFonts w:ascii="Times New Roman" w:hAnsi="Times New Roman"/>
          <w:lang w:eastAsia="ru-RU"/>
        </w:rPr>
      </w:pPr>
      <w:r w:rsidRPr="00AC26BA">
        <w:rPr>
          <w:rFonts w:ascii="Times New Roman" w:hAnsi="Times New Roman"/>
          <w:lang w:eastAsia="ru-RU"/>
        </w:rPr>
        <w:t>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14:paraId="7ECAC688" w14:textId="77777777" w:rsidR="00AC26BA" w:rsidRPr="00AC26BA" w:rsidRDefault="00AC26BA" w:rsidP="00AC26BA">
      <w:pPr>
        <w:spacing w:after="0" w:line="240" w:lineRule="auto"/>
        <w:jc w:val="both"/>
        <w:rPr>
          <w:rFonts w:ascii="Times New Roman" w:hAnsi="Times New Roman"/>
          <w:lang w:eastAsia="ru-RU"/>
        </w:rPr>
      </w:pPr>
      <w:r w:rsidRPr="00AC26BA">
        <w:rPr>
          <w:rFonts w:ascii="Times New Roman" w:hAnsi="Times New Roman"/>
          <w:lang w:eastAsia="ru-RU"/>
        </w:rPr>
        <w:t>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14:paraId="442F55AE" w14:textId="77777777" w:rsidR="00AC26BA" w:rsidRPr="00AC26BA" w:rsidRDefault="00AC26BA" w:rsidP="00AC26BA">
      <w:pPr>
        <w:spacing w:after="0" w:line="240" w:lineRule="auto"/>
        <w:jc w:val="both"/>
        <w:rPr>
          <w:rFonts w:ascii="Times New Roman" w:hAnsi="Times New Roman"/>
          <w:lang w:eastAsia="ru-RU"/>
        </w:rPr>
      </w:pPr>
      <w:r w:rsidRPr="00AC26BA">
        <w:rPr>
          <w:rFonts w:ascii="Times New Roman" w:hAnsi="Times New Roman"/>
          <w:lang w:eastAsia="ru-RU"/>
        </w:rPr>
        <w:t>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аудиторской организацией, регистратором;</w:t>
      </w:r>
    </w:p>
    <w:p w14:paraId="66F6BADE" w14:textId="77777777" w:rsidR="00AC26BA" w:rsidRPr="00AC26BA" w:rsidRDefault="00AC26BA" w:rsidP="00AC26BA">
      <w:pPr>
        <w:spacing w:after="0" w:line="240" w:lineRule="auto"/>
        <w:jc w:val="both"/>
        <w:rPr>
          <w:rFonts w:ascii="Times New Roman" w:hAnsi="Times New Roman"/>
          <w:lang w:eastAsia="ru-RU"/>
        </w:rPr>
      </w:pPr>
      <w:r w:rsidRPr="00AC26BA">
        <w:rPr>
          <w:rFonts w:ascii="Times New Roman" w:hAnsi="Times New Roman"/>
          <w:lang w:eastAsia="ru-RU"/>
        </w:rPr>
        <w:t>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226BBB81" w14:textId="77777777" w:rsidR="00AC26BA" w:rsidRPr="00AC26BA" w:rsidRDefault="00AC26BA" w:rsidP="00AC26BA">
      <w:pPr>
        <w:spacing w:after="0" w:line="240" w:lineRule="auto"/>
        <w:jc w:val="both"/>
        <w:rPr>
          <w:rFonts w:ascii="Times New Roman" w:hAnsi="Times New Roman"/>
          <w:lang w:eastAsia="ru-RU"/>
        </w:rPr>
      </w:pPr>
      <w:r w:rsidRPr="00AC26BA">
        <w:rPr>
          <w:rFonts w:ascii="Times New Roman" w:hAnsi="Times New Roman"/>
          <w:lang w:eastAsia="ru-RU"/>
        </w:rPr>
        <w:t xml:space="preserve">по приобретению в состав фонда имущества у специализированного депозитария, аудиторской организации, с которыми управляющей компанией заключены договоры, либо по отчуждению имущества указанным лицам, за исключением случаев оплаты расходов, перечисленных в пункте 88 настоящих Правил, а также иных случаев, предусмотренных настоящими Правилами; </w:t>
      </w:r>
    </w:p>
    <w:p w14:paraId="1A050A13" w14:textId="77777777" w:rsidR="00AC26BA" w:rsidRPr="00AC26BA" w:rsidRDefault="00AC26BA" w:rsidP="00AC26BA">
      <w:pPr>
        <w:spacing w:after="0" w:line="240" w:lineRule="auto"/>
        <w:jc w:val="both"/>
        <w:rPr>
          <w:rFonts w:ascii="Times New Roman" w:hAnsi="Times New Roman"/>
          <w:lang w:eastAsia="ru-RU"/>
        </w:rPr>
      </w:pPr>
      <w:r w:rsidRPr="00AC26BA">
        <w:rPr>
          <w:rFonts w:ascii="Times New Roman" w:hAnsi="Times New Roman"/>
          <w:lang w:eastAsia="ru-RU"/>
        </w:rPr>
        <w:t>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14:paraId="35431459" w14:textId="77777777" w:rsidR="00AC26BA" w:rsidRDefault="00AC26BA" w:rsidP="00BA2860">
      <w:pPr>
        <w:spacing w:after="0" w:line="240" w:lineRule="auto"/>
        <w:jc w:val="both"/>
        <w:rPr>
          <w:rFonts w:ascii="Times New Roman" w:hAnsi="Times New Roman"/>
          <w:lang w:eastAsia="ru-RU"/>
        </w:rPr>
      </w:pPr>
      <w:r w:rsidRPr="00AC26BA">
        <w:rPr>
          <w:rFonts w:ascii="Times New Roman" w:hAnsi="Times New Roman"/>
          <w:lang w:eastAsia="ru-RU"/>
        </w:rPr>
        <w:t>7) заключать договоры возмездного оказания услуг, подлежащих оплате за счет активов фонда, в случаях, установленных нормативными актами Банка России.</w:t>
      </w:r>
    </w:p>
    <w:p w14:paraId="585897F1" w14:textId="4F1C7F27" w:rsidR="00AC26BA" w:rsidRPr="00AC26BA" w:rsidRDefault="00AC26BA" w:rsidP="00AC26BA">
      <w:pPr>
        <w:spacing w:after="0" w:line="240" w:lineRule="auto"/>
        <w:jc w:val="both"/>
        <w:rPr>
          <w:rFonts w:ascii="Times New Roman" w:hAnsi="Times New Roman"/>
          <w:lang w:eastAsia="ru-RU"/>
        </w:rPr>
      </w:pPr>
      <w:r>
        <w:rPr>
          <w:rFonts w:ascii="Times New Roman" w:hAnsi="Times New Roman"/>
          <w:lang w:eastAsia="ru-RU"/>
        </w:rPr>
        <w:t xml:space="preserve">30. </w:t>
      </w:r>
      <w:r w:rsidRPr="00AC26BA">
        <w:rPr>
          <w:rFonts w:ascii="Times New Roman" w:hAnsi="Times New Roman"/>
          <w:lang w:eastAsia="ru-RU"/>
        </w:rPr>
        <w:t xml:space="preserve">Ограничения на совершение сделок с ценными бумагами, установленные абзацами восьмым, девятым, одиннадцатым и двенадцатым  подпункта 6 пункта 29 настоящих Правил, не применяются, если такие сделки с ценными бумагами  совершаются на организованных торгах на основе заявок на </w:t>
      </w:r>
      <w:r w:rsidRPr="00AC26BA">
        <w:rPr>
          <w:rFonts w:ascii="Times New Roman" w:hAnsi="Times New Roman"/>
          <w:lang w:eastAsia="ru-RU"/>
        </w:rPr>
        <w:lastRenderedPageBreak/>
        <w:t>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14:paraId="59C9EF3C" w14:textId="77777777" w:rsidR="00AC26BA" w:rsidRPr="00AC26BA" w:rsidRDefault="00AC26BA" w:rsidP="00AC26BA">
      <w:pPr>
        <w:spacing w:after="0" w:line="240" w:lineRule="auto"/>
        <w:jc w:val="both"/>
        <w:rPr>
          <w:rFonts w:ascii="Times New Roman" w:hAnsi="Times New Roman"/>
          <w:lang w:eastAsia="ru-RU"/>
        </w:rPr>
      </w:pPr>
      <w:r w:rsidRPr="00AC26BA">
        <w:rPr>
          <w:rFonts w:ascii="Times New Roman" w:hAnsi="Times New Roman"/>
          <w:lang w:eastAsia="ru-RU"/>
        </w:rPr>
        <w:t>31. Ограничения на совершение сделок, установленные абзацем десятым подпункта 6 пункта 29 настоящих Правил, не применяются, если указанные сделки:</w:t>
      </w:r>
    </w:p>
    <w:p w14:paraId="32EBC636" w14:textId="77777777" w:rsidR="00AC26BA" w:rsidRPr="00AC26BA" w:rsidRDefault="00AC26BA" w:rsidP="00AC26BA">
      <w:pPr>
        <w:spacing w:after="0" w:line="240" w:lineRule="auto"/>
        <w:jc w:val="both"/>
        <w:rPr>
          <w:rFonts w:ascii="Times New Roman" w:hAnsi="Times New Roman"/>
          <w:lang w:eastAsia="ru-RU"/>
        </w:rPr>
      </w:pPr>
      <w:r w:rsidRPr="00AC26BA">
        <w:rPr>
          <w:rFonts w:ascii="Times New Roman" w:hAnsi="Times New Roman"/>
          <w:lang w:eastAsia="ru-RU"/>
        </w:rPr>
        <w:t>1) совершаются с ценными бумагами, включенными в котировальные списки российских бирж;</w:t>
      </w:r>
    </w:p>
    <w:p w14:paraId="1A1FD14C" w14:textId="6A162EA2" w:rsidR="00AC26BA" w:rsidRPr="00AC26BA" w:rsidRDefault="00AC26BA" w:rsidP="00AC26BA">
      <w:pPr>
        <w:spacing w:after="0" w:line="240" w:lineRule="auto"/>
        <w:jc w:val="both"/>
        <w:rPr>
          <w:rFonts w:ascii="Times New Roman" w:hAnsi="Times New Roman"/>
          <w:lang w:eastAsia="ru-RU"/>
        </w:rPr>
      </w:pPr>
      <w:r>
        <w:rPr>
          <w:rFonts w:ascii="Times New Roman" w:hAnsi="Times New Roman"/>
          <w:lang w:eastAsia="ru-RU"/>
        </w:rPr>
        <w:t xml:space="preserve">2) </w:t>
      </w:r>
      <w:r w:rsidRPr="00AC26BA">
        <w:rPr>
          <w:rFonts w:ascii="Times New Roman" w:hAnsi="Times New Roman"/>
          <w:lang w:eastAsia="ru-RU"/>
        </w:rPr>
        <w:t>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144B99AE" w14:textId="34D2F543" w:rsidR="00591E8F" w:rsidRDefault="00AC26BA" w:rsidP="00591E8F">
      <w:pPr>
        <w:spacing w:after="0" w:line="240" w:lineRule="auto"/>
        <w:jc w:val="both"/>
        <w:rPr>
          <w:rFonts w:ascii="Times New Roman" w:hAnsi="Times New Roman"/>
          <w:lang w:eastAsia="ru-RU"/>
        </w:rPr>
      </w:pPr>
      <w:r w:rsidRPr="00AC26BA">
        <w:rPr>
          <w:rFonts w:ascii="Times New Roman" w:hAnsi="Times New Roman"/>
          <w:lang w:eastAsia="ru-RU"/>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14:paraId="33535ACA" w14:textId="0AFAF748" w:rsidR="00591E8F" w:rsidRDefault="0063462B" w:rsidP="00591E8F">
      <w:pPr>
        <w:spacing w:after="0" w:line="240" w:lineRule="auto"/>
        <w:jc w:val="both"/>
        <w:rPr>
          <w:rFonts w:ascii="Times New Roman" w:hAnsi="Times New Roman"/>
          <w:lang w:eastAsia="ru-RU"/>
        </w:rPr>
      </w:pPr>
      <w:r>
        <w:rPr>
          <w:rFonts w:ascii="Times New Roman" w:hAnsi="Times New Roman"/>
          <w:lang w:eastAsia="ru-RU"/>
        </w:rPr>
        <w:t>32</w:t>
      </w:r>
      <w:r w:rsidR="00591E8F">
        <w:rPr>
          <w:rFonts w:ascii="Times New Roman" w:hAnsi="Times New Roman"/>
          <w:lang w:eastAsia="ru-RU"/>
        </w:rPr>
        <w:t>.</w:t>
      </w:r>
      <w:r w:rsidR="00AC26BA">
        <w:rPr>
          <w:rFonts w:ascii="Times New Roman" w:hAnsi="Times New Roman"/>
          <w:lang w:eastAsia="ru-RU"/>
        </w:rPr>
        <w:t xml:space="preserve"> </w:t>
      </w:r>
      <w:r w:rsidR="00591E8F">
        <w:rPr>
          <w:rFonts w:ascii="Times New Roman" w:hAnsi="Times New Roman"/>
          <w:lang w:eastAsia="ru-RU"/>
        </w:rPr>
        <w:t>По сделкам, совершенным в нарушение требований пункта 2</w:t>
      </w:r>
      <w:r w:rsidR="0066265D">
        <w:rPr>
          <w:rFonts w:ascii="Times New Roman" w:hAnsi="Times New Roman"/>
          <w:lang w:eastAsia="ru-RU"/>
        </w:rPr>
        <w:t>9</w:t>
      </w:r>
      <w:r w:rsidR="00591E8F">
        <w:rPr>
          <w:rFonts w:ascii="Times New Roman" w:hAnsi="Times New Roman"/>
          <w:lang w:eastAsia="ru-RU"/>
        </w:rPr>
        <w:t xml:space="preserve"> настоящих Правил, управляющая компания </w:t>
      </w:r>
      <w:r w:rsidR="002057D5" w:rsidRPr="002057D5">
        <w:rPr>
          <w:rFonts w:ascii="Times New Roman" w:hAnsi="Times New Roman"/>
          <w:lang w:eastAsia="ru-RU"/>
        </w:rPr>
        <w:t>обязывается перед третьими лицами</w:t>
      </w:r>
      <w:r w:rsidR="00591E8F">
        <w:rPr>
          <w:rFonts w:ascii="Times New Roman" w:hAnsi="Times New Roman"/>
          <w:lang w:eastAsia="ru-RU"/>
        </w:rPr>
        <w:t xml:space="preserve"> лично и отвечает только принадлежащим ей имуществом.</w:t>
      </w:r>
    </w:p>
    <w:p w14:paraId="1FCEC22A" w14:textId="77777777" w:rsidR="00591E8F" w:rsidRDefault="00591E8F" w:rsidP="00591E8F">
      <w:pPr>
        <w:spacing w:after="0" w:line="240" w:lineRule="auto"/>
        <w:rPr>
          <w:rFonts w:ascii="Times New Roman" w:hAnsi="Times New Roman"/>
          <w:lang w:eastAsia="ru-RU"/>
        </w:rPr>
      </w:pPr>
    </w:p>
    <w:p w14:paraId="59FB835F" w14:textId="77777777"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IV. Права владельцев инвестиционных паев.</w:t>
      </w:r>
    </w:p>
    <w:p w14:paraId="20EBC39B" w14:textId="77777777"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Инвестиционные паи</w:t>
      </w:r>
    </w:p>
    <w:p w14:paraId="0FBBE0F6" w14:textId="77777777" w:rsidR="00591E8F" w:rsidRDefault="00591E8F" w:rsidP="00591E8F">
      <w:pPr>
        <w:autoSpaceDE w:val="0"/>
        <w:autoSpaceDN w:val="0"/>
        <w:adjustRightInd w:val="0"/>
        <w:spacing w:after="0" w:line="240" w:lineRule="auto"/>
        <w:jc w:val="center"/>
        <w:rPr>
          <w:rFonts w:ascii="Times New Roman" w:hAnsi="Times New Roman"/>
          <w:lang w:eastAsia="ru-RU"/>
        </w:rPr>
      </w:pPr>
    </w:p>
    <w:p w14:paraId="35B1F411" w14:textId="77777777" w:rsidR="00591E8F" w:rsidRDefault="0063462B"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33</w:t>
      </w:r>
      <w:r w:rsidR="00591E8F">
        <w:rPr>
          <w:rFonts w:ascii="Times New Roman" w:hAnsi="Times New Roman"/>
          <w:lang w:eastAsia="ru-RU"/>
        </w:rPr>
        <w:t>. Права владельцев инвестиционных паев удостоверяются инвестиционными паями.</w:t>
      </w:r>
    </w:p>
    <w:p w14:paraId="06ECFA95" w14:textId="77777777" w:rsidR="00591E8F" w:rsidRDefault="0063462B"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34</w:t>
      </w:r>
      <w:r w:rsidR="00591E8F">
        <w:rPr>
          <w:rFonts w:ascii="Times New Roman" w:hAnsi="Times New Roman"/>
          <w:lang w:eastAsia="ru-RU"/>
        </w:rPr>
        <w:t>. Инвестиционный пай является именной ценной бумагой, удостоверяющей:</w:t>
      </w:r>
    </w:p>
    <w:p w14:paraId="4C55E7C4"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 долю его владельца в праве собственности на имущество, составляющее фонд;</w:t>
      </w:r>
    </w:p>
    <w:p w14:paraId="16A9288A"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2) право требовать от управляющей компании надлежащего доверительного управления фондом;</w:t>
      </w:r>
    </w:p>
    <w:p w14:paraId="728503E8"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14:paraId="73F3C9F3" w14:textId="467A1B5B"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p>
    <w:p w14:paraId="6A97540E" w14:textId="77777777" w:rsidR="00591E8F" w:rsidRDefault="0063462B"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35</w:t>
      </w:r>
      <w:r w:rsidR="00591E8F">
        <w:rPr>
          <w:rFonts w:ascii="Times New Roman" w:hAnsi="Times New Roman"/>
          <w:lang w:eastAsia="ru-RU"/>
        </w:rPr>
        <w:t>. Каждый инвестиционный пай удостоверяет одинаковую долю в праве общей собственности на имущество, составляющее фонд, и одинаковые права.</w:t>
      </w:r>
    </w:p>
    <w:p w14:paraId="4A8082C3"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Инвестиционный пай не является эмиссионной ценной бумагой.</w:t>
      </w:r>
    </w:p>
    <w:p w14:paraId="3F255F56"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Права, удостоверенные инвестиционным паем, фиксируются в бездокументарной форме.</w:t>
      </w:r>
    </w:p>
    <w:p w14:paraId="17C740AF"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Инвестиционный пай не имеет номинальной стоимости.</w:t>
      </w:r>
    </w:p>
    <w:p w14:paraId="52093644" w14:textId="55783E1C"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w:t>
      </w:r>
      <w:r w:rsidR="0063462B">
        <w:rPr>
          <w:rFonts w:ascii="Times New Roman" w:hAnsi="Times New Roman"/>
          <w:lang w:eastAsia="ru-RU"/>
        </w:rPr>
        <w:t>6</w:t>
      </w:r>
      <w:r>
        <w:rPr>
          <w:rFonts w:ascii="Times New Roman" w:hAnsi="Times New Roman"/>
          <w:lang w:eastAsia="ru-RU"/>
        </w:rPr>
        <w:t>. Количество инвестиционных паев, выдаваемых управляющей компанией, не ограничивается.</w:t>
      </w:r>
    </w:p>
    <w:p w14:paraId="4673AD7D" w14:textId="00F3A00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w:t>
      </w:r>
      <w:r w:rsidR="0063462B">
        <w:rPr>
          <w:rFonts w:ascii="Times New Roman" w:hAnsi="Times New Roman"/>
          <w:lang w:eastAsia="ru-RU"/>
        </w:rPr>
        <w:t>7</w:t>
      </w:r>
      <w:r>
        <w:rPr>
          <w:rFonts w:ascii="Times New Roman" w:hAnsi="Times New Roman"/>
          <w:lang w:eastAsia="ru-RU"/>
        </w:rPr>
        <w:t>. При выдаче одному лицу инвестиционных паев, составляющих дробное число, количество инвестиционных паев определяется с точностью до 5-го (пятого) знака после запятой.</w:t>
      </w:r>
    </w:p>
    <w:p w14:paraId="5ED365A2"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w:t>
      </w:r>
      <w:r w:rsidR="0063462B">
        <w:rPr>
          <w:rFonts w:ascii="Times New Roman" w:hAnsi="Times New Roman"/>
          <w:lang w:eastAsia="ru-RU"/>
        </w:rPr>
        <w:t>8</w:t>
      </w:r>
      <w:r>
        <w:rPr>
          <w:rFonts w:ascii="Times New Roman" w:hAnsi="Times New Roman"/>
          <w:lang w:eastAsia="ru-RU"/>
        </w:rPr>
        <w:t>. Инвестиционные паи свободно обращаются по завершении (окончании) формирования фонда.</w:t>
      </w:r>
    </w:p>
    <w:p w14:paraId="6EEECDCB"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Инвестиционные паи могут обращаться на организованных торгах.</w:t>
      </w:r>
    </w:p>
    <w:p w14:paraId="5A59CBB2"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Специализированный депозитарий, регистратор, аудиторская организация не могут являться владельцами инвестиционных паев.</w:t>
      </w:r>
    </w:p>
    <w:p w14:paraId="41E85BAF" w14:textId="748AC1C8"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w:t>
      </w:r>
      <w:r w:rsidR="0063462B">
        <w:rPr>
          <w:rFonts w:ascii="Times New Roman" w:hAnsi="Times New Roman"/>
          <w:lang w:eastAsia="ru-RU"/>
        </w:rPr>
        <w:t>9</w:t>
      </w:r>
      <w:r>
        <w:rPr>
          <w:rFonts w:ascii="Times New Roman" w:hAnsi="Times New Roman"/>
          <w:lang w:eastAsia="ru-RU"/>
        </w:rPr>
        <w:t>. Учет прав на инвестиционные паи осуществляется на лицевых счетах в реестре владельцев инвестиционных паев</w:t>
      </w:r>
      <w:r w:rsidR="008F44BE">
        <w:rPr>
          <w:rFonts w:ascii="Times New Roman" w:hAnsi="Times New Roman"/>
          <w:lang w:eastAsia="ru-RU"/>
        </w:rPr>
        <w:t>, в том числе</w:t>
      </w:r>
      <w:r>
        <w:rPr>
          <w:rFonts w:ascii="Times New Roman" w:hAnsi="Times New Roman"/>
          <w:lang w:eastAsia="ru-RU"/>
        </w:rPr>
        <w:t xml:space="preserve"> на </w:t>
      </w:r>
      <w:r w:rsidR="008F44BE">
        <w:rPr>
          <w:rFonts w:ascii="Times New Roman" w:hAnsi="Times New Roman"/>
          <w:lang w:eastAsia="ru-RU"/>
        </w:rPr>
        <w:t xml:space="preserve">лицевых </w:t>
      </w:r>
      <w:r>
        <w:rPr>
          <w:rFonts w:ascii="Times New Roman" w:hAnsi="Times New Roman"/>
          <w:lang w:eastAsia="ru-RU"/>
        </w:rPr>
        <w:t xml:space="preserve">счетах </w:t>
      </w:r>
      <w:r w:rsidR="008F44BE">
        <w:rPr>
          <w:rFonts w:ascii="Times New Roman" w:hAnsi="Times New Roman"/>
          <w:lang w:eastAsia="ru-RU"/>
        </w:rPr>
        <w:t>номинального держателя</w:t>
      </w:r>
      <w:r>
        <w:rPr>
          <w:rFonts w:ascii="Times New Roman" w:hAnsi="Times New Roman"/>
          <w:lang w:eastAsia="ru-RU"/>
        </w:rPr>
        <w:t>.</w:t>
      </w:r>
    </w:p>
    <w:p w14:paraId="0A121142" w14:textId="77777777" w:rsidR="00591E8F" w:rsidRDefault="0063462B"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40</w:t>
      </w:r>
      <w:r w:rsidR="00591E8F">
        <w:rPr>
          <w:rFonts w:ascii="Times New Roman" w:hAnsi="Times New Roman"/>
          <w:lang w:eastAsia="ru-RU"/>
        </w:rPr>
        <w:t xml:space="preserve">. Способы получения выписок из реестра владельцев инвестиционных паев. </w:t>
      </w:r>
    </w:p>
    <w:p w14:paraId="722CCBCB" w14:textId="0A390F15"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Выписка, предоставляемая в электронно</w:t>
      </w:r>
      <w:r w:rsidR="00303593">
        <w:rPr>
          <w:rFonts w:ascii="Times New Roman" w:hAnsi="Times New Roman"/>
          <w:lang w:eastAsia="ru-RU"/>
        </w:rPr>
        <w:t>й</w:t>
      </w:r>
      <w:r>
        <w:rPr>
          <w:rFonts w:ascii="Times New Roman" w:hAnsi="Times New Roman"/>
          <w:lang w:eastAsia="ru-RU"/>
        </w:rPr>
        <w:t xml:space="preserve"> форме, направляется заявителю в электронно</w:t>
      </w:r>
      <w:r w:rsidR="00303593">
        <w:rPr>
          <w:rFonts w:ascii="Times New Roman" w:hAnsi="Times New Roman"/>
          <w:lang w:eastAsia="ru-RU"/>
        </w:rPr>
        <w:t>й</w:t>
      </w:r>
      <w:r>
        <w:rPr>
          <w:rFonts w:ascii="Times New Roman" w:hAnsi="Times New Roman"/>
          <w:lang w:eastAsia="ru-RU"/>
        </w:rPr>
        <w:t xml:space="preserve"> форме с электронной подписью регистратора. 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3B931B24"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1584F93D" w14:textId="77777777" w:rsidR="00591E8F" w:rsidRDefault="00591E8F" w:rsidP="00591E8F">
      <w:pPr>
        <w:autoSpaceDE w:val="0"/>
        <w:autoSpaceDN w:val="0"/>
        <w:adjustRightInd w:val="0"/>
        <w:spacing w:after="0" w:line="240" w:lineRule="auto"/>
        <w:jc w:val="both"/>
        <w:rPr>
          <w:rFonts w:ascii="Times New Roman" w:hAnsi="Times New Roman"/>
          <w:lang w:eastAsia="ru-RU"/>
        </w:rPr>
      </w:pPr>
    </w:p>
    <w:p w14:paraId="295A65BD" w14:textId="77777777"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V. Выдача инвестиционных паев</w:t>
      </w:r>
    </w:p>
    <w:p w14:paraId="379A84CF" w14:textId="77777777" w:rsidR="007D5F1B" w:rsidRDefault="007D5F1B" w:rsidP="00591E8F">
      <w:pPr>
        <w:autoSpaceDE w:val="0"/>
        <w:autoSpaceDN w:val="0"/>
        <w:adjustRightInd w:val="0"/>
        <w:spacing w:after="0" w:line="240" w:lineRule="auto"/>
        <w:jc w:val="center"/>
        <w:rPr>
          <w:rFonts w:ascii="Times New Roman" w:hAnsi="Times New Roman"/>
          <w:lang w:eastAsia="ru-RU"/>
        </w:rPr>
      </w:pPr>
    </w:p>
    <w:p w14:paraId="0BFDCF91" w14:textId="1C35DA1D"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w:t>
      </w:r>
      <w:r w:rsidR="0063462B">
        <w:rPr>
          <w:rFonts w:ascii="Times New Roman" w:hAnsi="Times New Roman"/>
          <w:lang w:eastAsia="ru-RU"/>
        </w:rPr>
        <w:t>1</w:t>
      </w:r>
      <w:r>
        <w:rPr>
          <w:rFonts w:ascii="Times New Roman" w:hAnsi="Times New Roman"/>
          <w:lang w:eastAsia="ru-RU"/>
        </w:rPr>
        <w:t xml:space="preserve">. Управляющая компания осуществляет выдачу инвестиционных паев при формировании фонда, а также после завершения </w:t>
      </w:r>
      <w:r w:rsidR="002057D5">
        <w:rPr>
          <w:rFonts w:ascii="Times New Roman" w:hAnsi="Times New Roman"/>
          <w:lang w:eastAsia="ru-RU"/>
        </w:rPr>
        <w:t xml:space="preserve">(окончания) </w:t>
      </w:r>
      <w:r>
        <w:rPr>
          <w:rFonts w:ascii="Times New Roman" w:hAnsi="Times New Roman"/>
          <w:lang w:eastAsia="ru-RU"/>
        </w:rPr>
        <w:t>формирования фонда.</w:t>
      </w:r>
    </w:p>
    <w:p w14:paraId="2310A13B"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w:t>
      </w:r>
      <w:r w:rsidR="0063462B">
        <w:rPr>
          <w:rFonts w:ascii="Times New Roman" w:hAnsi="Times New Roman"/>
          <w:lang w:eastAsia="ru-RU"/>
        </w:rPr>
        <w:t>2</w:t>
      </w:r>
      <w:r>
        <w:rPr>
          <w:rFonts w:ascii="Times New Roman" w:hAnsi="Times New Roman"/>
          <w:lang w:eastAsia="ru-RU"/>
        </w:rPr>
        <w:t>. Выдача инвестиционных паев осуществляется путем внесения записи по лицевому счету приобретателя  или номинального держателя в реестре владельцев инвестиционных паев.</w:t>
      </w:r>
    </w:p>
    <w:p w14:paraId="663D0828" w14:textId="79E083FD" w:rsidR="007D5F1B" w:rsidRDefault="007D5F1B" w:rsidP="00591E8F">
      <w:pPr>
        <w:autoSpaceDE w:val="0"/>
        <w:autoSpaceDN w:val="0"/>
        <w:adjustRightInd w:val="0"/>
        <w:spacing w:after="0" w:line="240" w:lineRule="auto"/>
        <w:jc w:val="both"/>
        <w:rPr>
          <w:rFonts w:ascii="Times New Roman" w:hAnsi="Times New Roman"/>
          <w:lang w:eastAsia="ru-RU"/>
        </w:rPr>
      </w:pPr>
      <w:r w:rsidRPr="007D5F1B">
        <w:rPr>
          <w:rFonts w:ascii="Times New Roman" w:hAnsi="Times New Roman"/>
          <w:lang w:eastAsia="ru-RU"/>
        </w:rPr>
        <w:lastRenderedPageBreak/>
        <w:t>Внесение в реестр владельцев инвестиционных паев записей о приобретении инвестиционных паев осуществляется на основании заявки на приобретение инвестиционных паев в день получения регистратором документов, подтверждающих включение имущества, переданного в оплату инвестиционных паев, в состав фонда.</w:t>
      </w:r>
    </w:p>
    <w:p w14:paraId="500606B6" w14:textId="23CB4A4D" w:rsidR="00591E8F" w:rsidRDefault="00591E8F" w:rsidP="00591E8F">
      <w:pPr>
        <w:widowControl w:val="0"/>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w:t>
      </w:r>
      <w:r w:rsidR="0063462B">
        <w:rPr>
          <w:rFonts w:ascii="Times New Roman" w:hAnsi="Times New Roman"/>
          <w:lang w:eastAsia="ru-RU"/>
        </w:rPr>
        <w:t>3</w:t>
      </w:r>
      <w:r>
        <w:rPr>
          <w:rFonts w:ascii="Times New Roman" w:hAnsi="Times New Roman"/>
          <w:lang w:eastAsia="ru-RU"/>
        </w:rPr>
        <w:t>.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приложению</w:t>
      </w:r>
      <w:r w:rsidR="002057D5">
        <w:rPr>
          <w:rFonts w:ascii="Times New Roman" w:hAnsi="Times New Roman"/>
          <w:lang w:eastAsia="ru-RU"/>
        </w:rPr>
        <w:t xml:space="preserve"> к настоящим Правилам</w:t>
      </w:r>
      <w:r>
        <w:rPr>
          <w:rFonts w:ascii="Times New Roman" w:hAnsi="Times New Roman"/>
          <w:lang w:eastAsia="ru-RU"/>
        </w:rPr>
        <w:t>.</w:t>
      </w:r>
    </w:p>
    <w:p w14:paraId="123C4964" w14:textId="77777777" w:rsidR="00591E8F" w:rsidRDefault="00591E8F" w:rsidP="00591E8F">
      <w:pPr>
        <w:spacing w:after="0" w:line="240" w:lineRule="auto"/>
        <w:jc w:val="both"/>
        <w:rPr>
          <w:rFonts w:ascii="Times New Roman" w:hAnsi="Times New Roman"/>
          <w:lang w:eastAsia="ru-RU"/>
        </w:rPr>
      </w:pPr>
      <w:r>
        <w:rPr>
          <w:rFonts w:ascii="Times New Roman" w:hAnsi="Times New Roman"/>
          <w:lang w:eastAsia="ru-RU"/>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14:paraId="2DD82991"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w:t>
      </w:r>
      <w:r w:rsidR="0063462B">
        <w:rPr>
          <w:rFonts w:ascii="Times New Roman" w:hAnsi="Times New Roman"/>
          <w:lang w:eastAsia="ru-RU"/>
        </w:rPr>
        <w:t>4</w:t>
      </w:r>
      <w:r>
        <w:rPr>
          <w:rFonts w:ascii="Times New Roman" w:hAnsi="Times New Roman"/>
          <w:lang w:eastAsia="ru-RU"/>
        </w:rPr>
        <w:t>. В оплату инвестиционных паев передаются только денежные средства.</w:t>
      </w:r>
    </w:p>
    <w:p w14:paraId="58BF67E8"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w:t>
      </w:r>
      <w:r w:rsidR="0063462B">
        <w:rPr>
          <w:rFonts w:ascii="Times New Roman" w:hAnsi="Times New Roman"/>
          <w:lang w:eastAsia="ru-RU"/>
        </w:rPr>
        <w:t>5</w:t>
      </w:r>
      <w:r>
        <w:rPr>
          <w:rFonts w:ascii="Times New Roman" w:hAnsi="Times New Roman"/>
          <w:lang w:eastAsia="ru-RU"/>
        </w:rPr>
        <w:t>. Выдача инвестиционных паев осуществляется при условии включения в состав фонда денежных средств, переданных в оплату инвестиционных паев.</w:t>
      </w:r>
    </w:p>
    <w:p w14:paraId="42020D04" w14:textId="77777777" w:rsidR="00591E8F" w:rsidRDefault="00591E8F" w:rsidP="00591E8F">
      <w:pPr>
        <w:autoSpaceDE w:val="0"/>
        <w:autoSpaceDN w:val="0"/>
        <w:adjustRightInd w:val="0"/>
        <w:spacing w:after="0" w:line="240" w:lineRule="auto"/>
        <w:jc w:val="both"/>
        <w:rPr>
          <w:rFonts w:ascii="Times New Roman" w:hAnsi="Times New Roman"/>
          <w:lang w:eastAsia="ru-RU"/>
        </w:rPr>
      </w:pPr>
    </w:p>
    <w:p w14:paraId="63BA3535" w14:textId="77777777"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Заявки на приобретение инвестиционных паев</w:t>
      </w:r>
    </w:p>
    <w:p w14:paraId="79981B86" w14:textId="77777777" w:rsidR="00164AB6" w:rsidRDefault="00164AB6" w:rsidP="00591E8F">
      <w:pPr>
        <w:autoSpaceDE w:val="0"/>
        <w:autoSpaceDN w:val="0"/>
        <w:adjustRightInd w:val="0"/>
        <w:spacing w:after="0" w:line="240" w:lineRule="auto"/>
        <w:jc w:val="center"/>
        <w:rPr>
          <w:rFonts w:ascii="Times New Roman" w:hAnsi="Times New Roman"/>
          <w:lang w:eastAsia="ru-RU"/>
        </w:rPr>
      </w:pPr>
    </w:p>
    <w:p w14:paraId="5B64EBC0" w14:textId="77777777" w:rsidR="00591E8F" w:rsidRDefault="00591E8F" w:rsidP="00BA2860">
      <w:pPr>
        <w:widowControl w:val="0"/>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w:t>
      </w:r>
      <w:r w:rsidR="0063462B">
        <w:rPr>
          <w:rFonts w:ascii="Times New Roman" w:hAnsi="Times New Roman"/>
          <w:lang w:eastAsia="ru-RU"/>
        </w:rPr>
        <w:t>6</w:t>
      </w:r>
      <w:r>
        <w:rPr>
          <w:rFonts w:ascii="Times New Roman" w:hAnsi="Times New Roman"/>
          <w:lang w:eastAsia="ru-RU"/>
        </w:rPr>
        <w:t>. Заявки на приобретение инвестиционных паев носят безотзывный характер.</w:t>
      </w:r>
    </w:p>
    <w:p w14:paraId="49B4F932" w14:textId="77777777" w:rsidR="0031059C" w:rsidRDefault="0063462B" w:rsidP="00BA2860">
      <w:pPr>
        <w:widowControl w:val="0"/>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47</w:t>
      </w:r>
      <w:r w:rsidR="0031059C">
        <w:rPr>
          <w:rFonts w:ascii="Times New Roman" w:hAnsi="Times New Roman"/>
          <w:lang w:eastAsia="ru-RU"/>
        </w:rPr>
        <w:t>. Прием заявок на приобретение инвестиционных паев осуществляется со дня начала формирования фонда каждый рабочий день.</w:t>
      </w:r>
    </w:p>
    <w:p w14:paraId="3EC8C1D7" w14:textId="77777777" w:rsidR="0031059C" w:rsidRDefault="0031059C" w:rsidP="00BA2860">
      <w:pPr>
        <w:widowControl w:val="0"/>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Прием заявок на приобретение инвестиционных паев может осуществляться в нерабочие дни, согласно расписанию работы пунктов приема заявок управляющей компании по выдаче и погашению инвестиционных паев, информация о работе которых предоставляется управляющей компанией по телефону или раскрывается иным способом. </w:t>
      </w:r>
    </w:p>
    <w:p w14:paraId="36C1244E" w14:textId="77777777" w:rsidR="0031059C" w:rsidRDefault="0031059C" w:rsidP="00BA2860">
      <w:pPr>
        <w:widowControl w:val="0"/>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Прием заявок на приобретение инвестиционных паев не осуществляется со дня возникновения основания прекращения фонда.</w:t>
      </w:r>
    </w:p>
    <w:p w14:paraId="2A9A9DF4" w14:textId="77777777" w:rsidR="007216E0" w:rsidRPr="007216E0" w:rsidRDefault="007216E0" w:rsidP="00BA2860">
      <w:pPr>
        <w:widowControl w:val="0"/>
        <w:autoSpaceDE w:val="0"/>
        <w:autoSpaceDN w:val="0"/>
        <w:adjustRightInd w:val="0"/>
        <w:spacing w:after="0" w:line="240" w:lineRule="auto"/>
        <w:jc w:val="both"/>
        <w:rPr>
          <w:rFonts w:ascii="Times New Roman" w:hAnsi="Times New Roman"/>
          <w:lang w:eastAsia="ru-RU"/>
        </w:rPr>
      </w:pPr>
      <w:r w:rsidRPr="007216E0">
        <w:rPr>
          <w:rFonts w:ascii="Times New Roman" w:hAnsi="Times New Roman"/>
          <w:lang w:eastAsia="ru-RU"/>
        </w:rPr>
        <w:t>4</w:t>
      </w:r>
      <w:r w:rsidR="0063462B">
        <w:rPr>
          <w:rFonts w:ascii="Times New Roman" w:hAnsi="Times New Roman"/>
          <w:lang w:eastAsia="ru-RU"/>
        </w:rPr>
        <w:t>8</w:t>
      </w:r>
      <w:r w:rsidRPr="007216E0">
        <w:rPr>
          <w:rFonts w:ascii="Times New Roman" w:hAnsi="Times New Roman"/>
          <w:lang w:eastAsia="ru-RU"/>
        </w:rPr>
        <w:t>. Порядок подачи заявок на приобретение инвестиционных паев:</w:t>
      </w:r>
    </w:p>
    <w:p w14:paraId="08AA5669" w14:textId="77777777" w:rsidR="007216E0" w:rsidRPr="007216E0" w:rsidRDefault="007216E0" w:rsidP="00BA2860">
      <w:pPr>
        <w:widowControl w:val="0"/>
        <w:autoSpaceDE w:val="0"/>
        <w:autoSpaceDN w:val="0"/>
        <w:adjustRightInd w:val="0"/>
        <w:spacing w:after="0" w:line="240" w:lineRule="auto"/>
        <w:jc w:val="both"/>
        <w:rPr>
          <w:rFonts w:ascii="Times New Roman" w:hAnsi="Times New Roman"/>
          <w:lang w:eastAsia="ru-RU"/>
        </w:rPr>
      </w:pPr>
      <w:r w:rsidRPr="007216E0">
        <w:rPr>
          <w:rFonts w:ascii="Times New Roman" w:hAnsi="Times New Roman"/>
          <w:lang w:eastAsia="ru-RU"/>
        </w:rPr>
        <w:t>Заявки на приобретение инвестиционных паев, оформленные в соответствии с приложением № 1 к настоящим Правилам, подаются в пунктах приема заявок инвестором или его уполномоченным представителем.</w:t>
      </w:r>
    </w:p>
    <w:p w14:paraId="09C1B98A" w14:textId="4A044643" w:rsidR="007216E0" w:rsidRDefault="007216E0" w:rsidP="00BA2860">
      <w:pPr>
        <w:widowControl w:val="0"/>
        <w:autoSpaceDE w:val="0"/>
        <w:autoSpaceDN w:val="0"/>
        <w:adjustRightInd w:val="0"/>
        <w:spacing w:after="0" w:line="240" w:lineRule="auto"/>
        <w:jc w:val="both"/>
        <w:rPr>
          <w:rFonts w:ascii="Times New Roman" w:hAnsi="Times New Roman"/>
          <w:lang w:eastAsia="ru-RU"/>
        </w:rPr>
      </w:pPr>
      <w:r w:rsidRPr="007216E0">
        <w:rPr>
          <w:rFonts w:ascii="Times New Roman" w:hAnsi="Times New Roman"/>
          <w:lang w:eastAsia="ru-RU"/>
        </w:rPr>
        <w:t>Заявки на приобретение инвестиционных паев, оформленные в соответствии с приложением № 2 к настоящим Правилам, подаются в пунктах приема заявок номинальным держателем или его уполномоченным представителем.</w:t>
      </w:r>
    </w:p>
    <w:p w14:paraId="0A93440E" w14:textId="3796C3E2" w:rsidR="00F9728C" w:rsidRPr="007216E0" w:rsidRDefault="00F9728C" w:rsidP="00BA2860">
      <w:pPr>
        <w:widowControl w:val="0"/>
        <w:autoSpaceDE w:val="0"/>
        <w:autoSpaceDN w:val="0"/>
        <w:adjustRightInd w:val="0"/>
        <w:spacing w:after="0" w:line="240" w:lineRule="auto"/>
        <w:jc w:val="both"/>
        <w:rPr>
          <w:rFonts w:ascii="Times New Roman" w:hAnsi="Times New Roman"/>
          <w:lang w:eastAsia="ru-RU"/>
        </w:rPr>
      </w:pPr>
      <w:r w:rsidRPr="00F9728C">
        <w:rPr>
          <w:rFonts w:ascii="Times New Roman" w:hAnsi="Times New Roman"/>
          <w:lang w:eastAsia="ru-RU"/>
        </w:rPr>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67F789DE" w14:textId="21084392" w:rsidR="007216E0" w:rsidRPr="00BA2860" w:rsidRDefault="007216E0" w:rsidP="00BA2860">
      <w:pPr>
        <w:widowControl w:val="0"/>
        <w:autoSpaceDE w:val="0"/>
        <w:autoSpaceDN w:val="0"/>
        <w:adjustRightInd w:val="0"/>
        <w:spacing w:after="0" w:line="240" w:lineRule="auto"/>
        <w:jc w:val="both"/>
        <w:rPr>
          <w:rFonts w:ascii="Times New Roman" w:hAnsi="Times New Roman"/>
          <w:lang w:eastAsia="ru-RU"/>
        </w:rPr>
      </w:pPr>
      <w:r w:rsidRPr="007216E0">
        <w:rPr>
          <w:rFonts w:ascii="Times New Roman" w:hAnsi="Times New Roman"/>
          <w:lang w:eastAsia="ru-RU"/>
        </w:rPr>
        <w:t xml:space="preserve">Заявки на приобретение инвестиционных паев могут направляться посредством почтовой связи заказным письмом с уведомлением о вручении на адрес </w:t>
      </w:r>
      <w:r w:rsidRPr="002375E8">
        <w:rPr>
          <w:rFonts w:ascii="Times New Roman" w:hAnsi="Times New Roman"/>
          <w:lang w:eastAsia="ru-RU"/>
        </w:rPr>
        <w:t xml:space="preserve">управляющей компании: </w:t>
      </w:r>
      <w:r w:rsidR="0024696E" w:rsidRPr="0024696E">
        <w:rPr>
          <w:rFonts w:ascii="Times New Roman" w:hAnsi="Times New Roman"/>
          <w:lang w:eastAsia="ru-RU"/>
        </w:rPr>
        <w:t xml:space="preserve">Россия, 197342, г. Санкт-Петербург, </w:t>
      </w:r>
      <w:proofErr w:type="spellStart"/>
      <w:r w:rsidR="0024696E" w:rsidRPr="0024696E">
        <w:rPr>
          <w:rFonts w:ascii="Times New Roman" w:hAnsi="Times New Roman"/>
          <w:lang w:eastAsia="ru-RU"/>
        </w:rPr>
        <w:t>вн.тер.г</w:t>
      </w:r>
      <w:proofErr w:type="spellEnd"/>
      <w:r w:rsidR="0024696E" w:rsidRPr="0024696E">
        <w:rPr>
          <w:rFonts w:ascii="Times New Roman" w:hAnsi="Times New Roman"/>
          <w:lang w:eastAsia="ru-RU"/>
        </w:rPr>
        <w:t xml:space="preserve">. муниципальный округ </w:t>
      </w:r>
      <w:proofErr w:type="spellStart"/>
      <w:r w:rsidR="0024696E" w:rsidRPr="0024696E">
        <w:rPr>
          <w:rFonts w:ascii="Times New Roman" w:hAnsi="Times New Roman"/>
          <w:lang w:eastAsia="ru-RU"/>
        </w:rPr>
        <w:t>Ланское</w:t>
      </w:r>
      <w:proofErr w:type="spellEnd"/>
      <w:r w:rsidR="0024696E" w:rsidRPr="0024696E">
        <w:rPr>
          <w:rFonts w:ascii="Times New Roman" w:hAnsi="Times New Roman"/>
          <w:lang w:eastAsia="ru-RU"/>
        </w:rPr>
        <w:t xml:space="preserve">, наб. Чёрной речки, д. 47 стр. 2, </w:t>
      </w:r>
      <w:proofErr w:type="spellStart"/>
      <w:r w:rsidR="0024696E" w:rsidRPr="0024696E">
        <w:rPr>
          <w:rFonts w:ascii="Times New Roman" w:hAnsi="Times New Roman"/>
          <w:lang w:eastAsia="ru-RU"/>
        </w:rPr>
        <w:t>помещ</w:t>
      </w:r>
      <w:proofErr w:type="spellEnd"/>
      <w:r w:rsidR="0024696E" w:rsidRPr="0024696E">
        <w:rPr>
          <w:rFonts w:ascii="Times New Roman" w:hAnsi="Times New Roman"/>
          <w:lang w:eastAsia="ru-RU"/>
        </w:rPr>
        <w:t>. 1-Н, кабинет 39</w:t>
      </w:r>
      <w:r w:rsidR="0024696E" w:rsidRPr="007D5F1B">
        <w:rPr>
          <w:rFonts w:ascii="Times New Roman" w:hAnsi="Times New Roman"/>
          <w:lang w:eastAsia="ru-RU"/>
        </w:rPr>
        <w:t>1</w:t>
      </w:r>
      <w:r w:rsidRPr="00BA2860">
        <w:rPr>
          <w:rFonts w:ascii="Times New Roman" w:hAnsi="Times New Roman"/>
          <w:lang w:eastAsia="ru-RU"/>
        </w:rPr>
        <w:t>,</w:t>
      </w:r>
      <w:r w:rsidRPr="002375E8">
        <w:rPr>
          <w:rFonts w:ascii="Times New Roman" w:hAnsi="Times New Roman"/>
          <w:lang w:eastAsia="ru-RU"/>
        </w:rPr>
        <w:t xml:space="preserve"> ООО «Северо-западная управляющая компания». При этом подпись на заявке должна быть удостоверена нотариально.</w:t>
      </w:r>
    </w:p>
    <w:p w14:paraId="1E710655" w14:textId="77777777" w:rsidR="007216E0" w:rsidRPr="007216E0" w:rsidRDefault="007216E0" w:rsidP="00BA2860">
      <w:pPr>
        <w:widowControl w:val="0"/>
        <w:autoSpaceDE w:val="0"/>
        <w:autoSpaceDN w:val="0"/>
        <w:adjustRightInd w:val="0"/>
        <w:spacing w:after="0" w:line="240" w:lineRule="auto"/>
        <w:jc w:val="both"/>
        <w:rPr>
          <w:rFonts w:ascii="Times New Roman" w:hAnsi="Times New Roman"/>
          <w:lang w:eastAsia="ru-RU"/>
        </w:rPr>
      </w:pPr>
      <w:r w:rsidRPr="007216E0">
        <w:rPr>
          <w:rFonts w:ascii="Times New Roman" w:hAnsi="Times New Roman"/>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710CA7F1" w14:textId="5514F99A" w:rsidR="007216E0" w:rsidRPr="007216E0" w:rsidRDefault="007216E0" w:rsidP="00BA2860">
      <w:pPr>
        <w:widowControl w:val="0"/>
        <w:autoSpaceDE w:val="0"/>
        <w:autoSpaceDN w:val="0"/>
        <w:adjustRightInd w:val="0"/>
        <w:spacing w:after="0" w:line="240" w:lineRule="auto"/>
        <w:jc w:val="both"/>
        <w:rPr>
          <w:rFonts w:ascii="Times New Roman" w:hAnsi="Times New Roman"/>
          <w:lang w:eastAsia="ru-RU"/>
        </w:rPr>
      </w:pPr>
      <w:r w:rsidRPr="007216E0">
        <w:rPr>
          <w:rFonts w:ascii="Times New Roman" w:hAnsi="Times New Roman"/>
          <w:lang w:eastAsia="ru-RU"/>
        </w:rPr>
        <w:t xml:space="preserve">В случае отказа в приеме заявки на приобретение инвестиционных паев, полученной посредством почтовой связи, на основаниях, предусмотренных настоящими </w:t>
      </w:r>
      <w:r w:rsidR="002057D5">
        <w:rPr>
          <w:rFonts w:ascii="Times New Roman" w:hAnsi="Times New Roman"/>
          <w:lang w:eastAsia="ru-RU"/>
        </w:rPr>
        <w:t>П</w:t>
      </w:r>
      <w:r w:rsidRPr="007216E0">
        <w:rPr>
          <w:rFonts w:ascii="Times New Roman" w:hAnsi="Times New Roman"/>
          <w:lang w:eastAsia="ru-RU"/>
        </w:rPr>
        <w:t>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0D93CA2E" w14:textId="77777777" w:rsidR="007216E0" w:rsidRDefault="007216E0" w:rsidP="00BA2860">
      <w:pPr>
        <w:widowControl w:val="0"/>
        <w:autoSpaceDE w:val="0"/>
        <w:autoSpaceDN w:val="0"/>
        <w:adjustRightInd w:val="0"/>
        <w:spacing w:after="0" w:line="240" w:lineRule="auto"/>
        <w:jc w:val="both"/>
        <w:rPr>
          <w:rFonts w:ascii="Times New Roman" w:hAnsi="Times New Roman"/>
          <w:lang w:eastAsia="ru-RU"/>
        </w:rPr>
      </w:pPr>
      <w:r w:rsidRPr="007216E0">
        <w:rPr>
          <w:rFonts w:ascii="Times New Roman" w:hAnsi="Times New Roman"/>
          <w:lang w:eastAsia="ru-RU"/>
        </w:rPr>
        <w:t>Заявки на приобретение инвестиционных паев, направленные электронной почтой, факсом или курьером, не принимаются.</w:t>
      </w:r>
    </w:p>
    <w:p w14:paraId="79C00379" w14:textId="77777777" w:rsidR="00591E8F" w:rsidRDefault="0063462B" w:rsidP="00BA2860">
      <w:pPr>
        <w:widowControl w:val="0"/>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49</w:t>
      </w:r>
      <w:r w:rsidR="00591E8F">
        <w:rPr>
          <w:rFonts w:ascii="Times New Roman" w:hAnsi="Times New Roman"/>
          <w:lang w:eastAsia="ru-RU"/>
        </w:rPr>
        <w:t>. Заявки на приобретение инвестиционных паев подаются управляющей компании.</w:t>
      </w:r>
    </w:p>
    <w:p w14:paraId="56524512" w14:textId="20B86050" w:rsidR="0031059C" w:rsidRDefault="0063462B" w:rsidP="00BA2860">
      <w:pPr>
        <w:widowControl w:val="0"/>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50</w:t>
      </w:r>
      <w:r w:rsidR="0031059C">
        <w:rPr>
          <w:rFonts w:ascii="Times New Roman" w:hAnsi="Times New Roman"/>
          <w:lang w:eastAsia="ru-RU"/>
        </w:rPr>
        <w:t>. В приеме заявок на приобретение инвестиционных паев отказывается в случаях:</w:t>
      </w:r>
    </w:p>
    <w:p w14:paraId="2D30B728" w14:textId="5C53AEF5" w:rsidR="0031059C" w:rsidRDefault="0031059C" w:rsidP="00BA2860">
      <w:pPr>
        <w:widowControl w:val="0"/>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 несоблюдени</w:t>
      </w:r>
      <w:r w:rsidR="007D5F1B">
        <w:rPr>
          <w:rFonts w:ascii="Times New Roman" w:hAnsi="Times New Roman"/>
          <w:lang w:eastAsia="ru-RU"/>
        </w:rPr>
        <w:t>я</w:t>
      </w:r>
      <w:r>
        <w:rPr>
          <w:rFonts w:ascii="Times New Roman" w:hAnsi="Times New Roman"/>
          <w:lang w:eastAsia="ru-RU"/>
        </w:rPr>
        <w:t xml:space="preserve"> порядка и сроков подачи заявок, установленных настоящими Правилами;</w:t>
      </w:r>
    </w:p>
    <w:p w14:paraId="40EF376C" w14:textId="116BDB4D" w:rsidR="0031059C" w:rsidRDefault="0031059C" w:rsidP="00BA2860">
      <w:pPr>
        <w:widowControl w:val="0"/>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2) отсутстви</w:t>
      </w:r>
      <w:r w:rsidR="007D5F1B">
        <w:rPr>
          <w:rFonts w:ascii="Times New Roman" w:hAnsi="Times New Roman"/>
          <w:lang w:eastAsia="ru-RU"/>
        </w:rPr>
        <w:t>я</w:t>
      </w:r>
      <w:r>
        <w:rPr>
          <w:rFonts w:ascii="Times New Roman" w:hAnsi="Times New Roman"/>
          <w:lang w:eastAsia="ru-RU"/>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342E056C" w14:textId="71C8DAD5" w:rsidR="0031059C" w:rsidRDefault="0031059C" w:rsidP="00BA2860">
      <w:pPr>
        <w:widowControl w:val="0"/>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 приобретени</w:t>
      </w:r>
      <w:r w:rsidR="007D5F1B">
        <w:rPr>
          <w:rFonts w:ascii="Times New Roman" w:hAnsi="Times New Roman"/>
          <w:lang w:eastAsia="ru-RU"/>
        </w:rPr>
        <w:t>я</w:t>
      </w:r>
      <w:r>
        <w:rPr>
          <w:rFonts w:ascii="Times New Roman" w:hAnsi="Times New Roman"/>
          <w:lang w:eastAsia="ru-RU"/>
        </w:rPr>
        <w:t xml:space="preserve"> инвестиционного пая лицом, которое в соответствии с Федеральным законом "Об инвестиционных фондах" не может быть владельцем инвестиционных паев</w:t>
      </w:r>
      <w:r w:rsidR="007D5F1B">
        <w:rPr>
          <w:rFonts w:ascii="Times New Roman" w:hAnsi="Times New Roman"/>
          <w:lang w:eastAsia="ru-RU"/>
        </w:rPr>
        <w:t xml:space="preserve"> </w:t>
      </w:r>
      <w:r w:rsidR="007D5F1B" w:rsidRPr="00BA2860">
        <w:rPr>
          <w:rFonts w:ascii="Times New Roman" w:hAnsi="Times New Roman"/>
          <w:lang w:eastAsia="ru-RU"/>
        </w:rPr>
        <w:t xml:space="preserve"> </w:t>
      </w:r>
      <w:r w:rsidR="007D5F1B" w:rsidRPr="007D5F1B">
        <w:rPr>
          <w:rFonts w:ascii="Times New Roman" w:hAnsi="Times New Roman"/>
          <w:lang w:eastAsia="ru-RU"/>
        </w:rPr>
        <w:t xml:space="preserve">либо не может </w:t>
      </w:r>
      <w:r w:rsidR="007D5F1B" w:rsidRPr="007D5F1B">
        <w:rPr>
          <w:rFonts w:ascii="Times New Roman" w:hAnsi="Times New Roman"/>
          <w:lang w:eastAsia="ru-RU"/>
        </w:rPr>
        <w:lastRenderedPageBreak/>
        <w:t>приобретать инвестиционные паи при их выдаче</w:t>
      </w:r>
      <w:r>
        <w:rPr>
          <w:rFonts w:ascii="Times New Roman" w:hAnsi="Times New Roman"/>
          <w:lang w:eastAsia="ru-RU"/>
        </w:rPr>
        <w:t>;</w:t>
      </w:r>
    </w:p>
    <w:p w14:paraId="6492DC3F" w14:textId="690A652C" w:rsidR="0031059C" w:rsidRDefault="0031059C" w:rsidP="00BA2860">
      <w:pPr>
        <w:widowControl w:val="0"/>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 приостановлени</w:t>
      </w:r>
      <w:r w:rsidR="007D5F1B">
        <w:rPr>
          <w:rFonts w:ascii="Times New Roman" w:hAnsi="Times New Roman"/>
          <w:lang w:eastAsia="ru-RU"/>
        </w:rPr>
        <w:t>я</w:t>
      </w:r>
      <w:r>
        <w:rPr>
          <w:rFonts w:ascii="Times New Roman" w:hAnsi="Times New Roman"/>
          <w:lang w:eastAsia="ru-RU"/>
        </w:rPr>
        <w:t xml:space="preserve"> выдачи инвестиционных паев;</w:t>
      </w:r>
    </w:p>
    <w:p w14:paraId="711838D2" w14:textId="5807046E" w:rsidR="0031059C" w:rsidRDefault="0031059C" w:rsidP="00BA2860">
      <w:pPr>
        <w:widowControl w:val="0"/>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5) введени</w:t>
      </w:r>
      <w:r w:rsidR="002057D5">
        <w:rPr>
          <w:rFonts w:ascii="Times New Roman" w:hAnsi="Times New Roman"/>
          <w:lang w:eastAsia="ru-RU"/>
        </w:rPr>
        <w:t>я</w:t>
      </w:r>
      <w:r>
        <w:rPr>
          <w:rFonts w:ascii="Times New Roman" w:hAnsi="Times New Roman"/>
          <w:lang w:eastAsia="ru-RU"/>
        </w:rPr>
        <w:t xml:space="preserve"> Банком России запрета на проведение операций по выдаче </w:t>
      </w:r>
      <w:r w:rsidR="007D5F1B" w:rsidRPr="007D5F1B">
        <w:rPr>
          <w:rFonts w:ascii="Times New Roman" w:hAnsi="Times New Roman"/>
          <w:lang w:eastAsia="ru-RU"/>
        </w:rPr>
        <w:t>или одновременно по выдаче и погашению инвестиционных паев и (или) на проведение операций по приему заявок на приобретение или одновременно заявок на приобретение и заявок на погашение инвестиционных паев</w:t>
      </w:r>
      <w:r>
        <w:rPr>
          <w:rFonts w:ascii="Times New Roman" w:hAnsi="Times New Roman"/>
          <w:lang w:eastAsia="ru-RU"/>
        </w:rPr>
        <w:t>;</w:t>
      </w:r>
    </w:p>
    <w:p w14:paraId="4948CB9F" w14:textId="2041DD82" w:rsidR="0031059C" w:rsidRDefault="0031059C" w:rsidP="00BA2860">
      <w:pPr>
        <w:widowControl w:val="0"/>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6) несоблюдени</w:t>
      </w:r>
      <w:r w:rsidR="007D5F1B">
        <w:rPr>
          <w:rFonts w:ascii="Times New Roman" w:hAnsi="Times New Roman"/>
          <w:lang w:eastAsia="ru-RU"/>
        </w:rPr>
        <w:t>я</w:t>
      </w:r>
      <w:r>
        <w:rPr>
          <w:rFonts w:ascii="Times New Roman" w:hAnsi="Times New Roman"/>
          <w:lang w:eastAsia="ru-RU"/>
        </w:rPr>
        <w:t xml:space="preserve"> </w:t>
      </w:r>
      <w:r w:rsidR="007D5F1B" w:rsidRPr="007D5F1B">
        <w:rPr>
          <w:rFonts w:ascii="Times New Roman" w:hAnsi="Times New Roman"/>
          <w:lang w:eastAsia="ru-RU"/>
        </w:rPr>
        <w:t xml:space="preserve">установленных настоящими Правилами </w:t>
      </w:r>
      <w:r>
        <w:rPr>
          <w:rFonts w:ascii="Times New Roman" w:hAnsi="Times New Roman"/>
          <w:lang w:eastAsia="ru-RU"/>
        </w:rPr>
        <w:t>правил приобретения инвестиционных паев;</w:t>
      </w:r>
    </w:p>
    <w:p w14:paraId="08B86C01" w14:textId="16C22114" w:rsidR="0031059C" w:rsidRPr="00ED4EAC" w:rsidRDefault="0031059C" w:rsidP="00BA2860">
      <w:pPr>
        <w:widowControl w:val="0"/>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7</w:t>
      </w:r>
      <w:r w:rsidRPr="00162491">
        <w:rPr>
          <w:rFonts w:ascii="Times New Roman" w:hAnsi="Times New Roman"/>
          <w:lang w:eastAsia="ru-RU"/>
        </w:rPr>
        <w:t>)</w:t>
      </w:r>
      <w:r w:rsidRPr="00ED4EAC">
        <w:rPr>
          <w:rFonts w:ascii="Times New Roman" w:hAnsi="Times New Roman"/>
          <w:lang w:eastAsia="ru-RU"/>
        </w:rPr>
        <w:t xml:space="preserve"> </w:t>
      </w:r>
      <w:r w:rsidR="007D5F1B" w:rsidRPr="007D5F1B">
        <w:rPr>
          <w:rFonts w:ascii="Times New Roman" w:hAnsi="Times New Roman"/>
          <w:lang w:eastAsia="ru-RU"/>
        </w:rPr>
        <w:t xml:space="preserve">подачи заявки на приобретение инвестиционных паев после </w:t>
      </w:r>
      <w:r w:rsidRPr="00ED4EAC">
        <w:rPr>
          <w:rFonts w:ascii="Times New Roman" w:hAnsi="Times New Roman"/>
          <w:lang w:eastAsia="ru-RU"/>
        </w:rPr>
        <w:t>возникновени</w:t>
      </w:r>
      <w:r w:rsidR="007D5F1B">
        <w:rPr>
          <w:rFonts w:ascii="Times New Roman" w:hAnsi="Times New Roman"/>
          <w:lang w:eastAsia="ru-RU"/>
        </w:rPr>
        <w:t>я</w:t>
      </w:r>
      <w:r w:rsidRPr="00ED4EAC">
        <w:rPr>
          <w:rFonts w:ascii="Times New Roman" w:hAnsi="Times New Roman"/>
          <w:lang w:eastAsia="ru-RU"/>
        </w:rPr>
        <w:t xml:space="preserve"> основания прекращения фонда;</w:t>
      </w:r>
    </w:p>
    <w:p w14:paraId="261422A7" w14:textId="77777777" w:rsidR="0031059C" w:rsidRPr="00ED4EAC" w:rsidRDefault="0031059C" w:rsidP="00BA2860">
      <w:pPr>
        <w:widowControl w:val="0"/>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8</w:t>
      </w:r>
      <w:r w:rsidRPr="00162491">
        <w:rPr>
          <w:rFonts w:ascii="Times New Roman" w:hAnsi="Times New Roman"/>
          <w:lang w:eastAsia="ru-RU"/>
        </w:rPr>
        <w:t>)</w:t>
      </w:r>
      <w:r w:rsidRPr="00ED4EAC">
        <w:rPr>
          <w:rFonts w:ascii="Times New Roman" w:hAnsi="Times New Roman"/>
          <w:lang w:eastAsia="ru-RU"/>
        </w:rPr>
        <w:t xml:space="preserve"> иные случаи, предусмотренные Федеральным законом «Об инвестиционных фондах».</w:t>
      </w:r>
    </w:p>
    <w:p w14:paraId="612AD9CB" w14:textId="77777777" w:rsidR="00F9728C" w:rsidRDefault="00F9728C" w:rsidP="00591E8F">
      <w:pPr>
        <w:autoSpaceDE w:val="0"/>
        <w:autoSpaceDN w:val="0"/>
        <w:adjustRightInd w:val="0"/>
        <w:spacing w:after="0" w:line="240" w:lineRule="auto"/>
        <w:jc w:val="center"/>
        <w:rPr>
          <w:rFonts w:ascii="Times New Roman" w:hAnsi="Times New Roman"/>
          <w:lang w:eastAsia="ru-RU"/>
        </w:rPr>
      </w:pPr>
    </w:p>
    <w:p w14:paraId="6D8234A9" w14:textId="77777777"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Выдача инвестиционных паев при формировании фонда</w:t>
      </w:r>
    </w:p>
    <w:p w14:paraId="372B28FD" w14:textId="77777777" w:rsidR="00591E8F" w:rsidRDefault="0063462B" w:rsidP="00591E8F">
      <w:pPr>
        <w:spacing w:before="120" w:after="0" w:line="240" w:lineRule="auto"/>
        <w:jc w:val="both"/>
        <w:rPr>
          <w:rFonts w:ascii="Times New Roman" w:hAnsi="Times New Roman"/>
          <w:lang w:eastAsia="ru-RU"/>
        </w:rPr>
      </w:pPr>
      <w:r>
        <w:rPr>
          <w:rFonts w:ascii="Times New Roman" w:hAnsi="Times New Roman"/>
          <w:lang w:eastAsia="ru-RU"/>
        </w:rPr>
        <w:t xml:space="preserve"> 51</w:t>
      </w:r>
      <w:r w:rsidR="00591E8F">
        <w:rPr>
          <w:rFonts w:ascii="Times New Roman" w:hAnsi="Times New Roman"/>
          <w:lang w:eastAsia="ru-RU"/>
        </w:rPr>
        <w:t>. Выдача инвестиционных паев при первоначальном приобретении осуществляется при условии внесения в фонд денежных средств на сумму не менее 50 000 (Пятидесяти тысяч) рублей.</w:t>
      </w:r>
    </w:p>
    <w:p w14:paraId="0DD0337A" w14:textId="77777777" w:rsidR="00591E8F" w:rsidRDefault="00591E8F" w:rsidP="00591E8F">
      <w:pPr>
        <w:spacing w:before="120" w:after="0" w:line="240" w:lineRule="auto"/>
        <w:jc w:val="both"/>
        <w:rPr>
          <w:rFonts w:ascii="Times New Roman" w:hAnsi="Times New Roman"/>
          <w:lang w:eastAsia="ru-RU"/>
        </w:rPr>
      </w:pPr>
      <w:r>
        <w:rPr>
          <w:rFonts w:ascii="Times New Roman" w:hAnsi="Times New Roman"/>
          <w:lang w:eastAsia="ru-RU"/>
        </w:rPr>
        <w:t>Минимальная сумма каждого последующего взноса для приобретения инвестиционных паев фонда владельцем инвестиционных паев составляет 5 000 (Пять тысяч) рублей. Максимальная сумма каждого последующего взноса для приобретения инвестиционных паев фонда не ограничивается.</w:t>
      </w:r>
    </w:p>
    <w:p w14:paraId="07538054" w14:textId="77777777" w:rsidR="00591E8F" w:rsidRDefault="0063462B" w:rsidP="00BA2860">
      <w:pPr>
        <w:spacing w:after="0" w:line="240" w:lineRule="auto"/>
        <w:jc w:val="both"/>
        <w:rPr>
          <w:rFonts w:ascii="Times New Roman" w:hAnsi="Times New Roman"/>
          <w:lang w:eastAsia="ru-RU"/>
        </w:rPr>
      </w:pPr>
      <w:r>
        <w:rPr>
          <w:rFonts w:ascii="Times New Roman" w:hAnsi="Times New Roman"/>
          <w:lang w:eastAsia="ru-RU"/>
        </w:rPr>
        <w:t>52</w:t>
      </w:r>
      <w:r w:rsidR="00591E8F">
        <w:rPr>
          <w:rFonts w:ascii="Times New Roman" w:hAnsi="Times New Roman"/>
          <w:lang w:eastAsia="ru-RU"/>
        </w:rPr>
        <w:t>.  Срок выдачи инвестиционных паев составляет не более 3 (трех) дней со дня:</w:t>
      </w:r>
    </w:p>
    <w:p w14:paraId="296EC20D" w14:textId="77777777" w:rsidR="00591E8F" w:rsidRDefault="00591E8F" w:rsidP="00591E8F">
      <w:pPr>
        <w:numPr>
          <w:ilvl w:val="0"/>
          <w:numId w:val="3"/>
        </w:numPr>
        <w:spacing w:after="0" w:line="240" w:lineRule="auto"/>
        <w:jc w:val="both"/>
        <w:rPr>
          <w:rFonts w:ascii="Times New Roman" w:hAnsi="Times New Roman"/>
          <w:lang w:eastAsia="ru-RU"/>
        </w:rPr>
      </w:pPr>
      <w:r>
        <w:rPr>
          <w:rFonts w:ascii="Times New Roman" w:hAnsi="Times New Roman"/>
          <w:lang w:eastAsia="ru-RU"/>
        </w:rPr>
        <w:t>поступления на счет фонда денежных средств, внесенных для включения в фонд, если заявка на приобретение инвестиционных паев принята до поступления денежных средств;</w:t>
      </w:r>
    </w:p>
    <w:p w14:paraId="191734A8" w14:textId="77777777" w:rsidR="00591E8F" w:rsidRDefault="00591E8F" w:rsidP="00591E8F">
      <w:pPr>
        <w:numPr>
          <w:ilvl w:val="0"/>
          <w:numId w:val="3"/>
        </w:numPr>
        <w:spacing w:after="0" w:line="240" w:lineRule="auto"/>
        <w:jc w:val="both"/>
        <w:rPr>
          <w:rFonts w:ascii="Times New Roman" w:hAnsi="Times New Roman"/>
          <w:lang w:eastAsia="ru-RU"/>
        </w:rPr>
      </w:pPr>
      <w:r>
        <w:rPr>
          <w:rFonts w:ascii="Times New Roman" w:hAnsi="Times New Roman"/>
          <w:lang w:eastAsia="ru-RU"/>
        </w:rPr>
        <w:t>принятия заявки на приобретение инвестиционных паев, если денежные средства, внесенные для включения в фонд, поступили на счет фонда до принятия заявки.</w:t>
      </w:r>
    </w:p>
    <w:p w14:paraId="2A4BD2E5" w14:textId="77777777" w:rsidR="00591E8F" w:rsidRDefault="0063462B" w:rsidP="00BA2860">
      <w:pPr>
        <w:spacing w:after="0" w:line="240" w:lineRule="auto"/>
        <w:jc w:val="both"/>
        <w:rPr>
          <w:rFonts w:ascii="Times New Roman" w:hAnsi="Times New Roman"/>
          <w:lang w:eastAsia="ru-RU"/>
        </w:rPr>
      </w:pPr>
      <w:r>
        <w:rPr>
          <w:rFonts w:ascii="Times New Roman" w:hAnsi="Times New Roman"/>
          <w:lang w:eastAsia="ru-RU"/>
        </w:rPr>
        <w:t>53</w:t>
      </w:r>
      <w:r w:rsidR="00591E8F">
        <w:rPr>
          <w:rFonts w:ascii="Times New Roman" w:hAnsi="Times New Roman"/>
          <w:lang w:eastAsia="ru-RU"/>
        </w:rPr>
        <w:t>. До завершения формирования фонда выдача одного инвестиционного пая осуществляется на сумму 1 000 (Одна тысяча) рублей.</w:t>
      </w:r>
    </w:p>
    <w:p w14:paraId="39E66812" w14:textId="77777777" w:rsidR="00591E8F" w:rsidRDefault="0063462B" w:rsidP="00591E8F">
      <w:pPr>
        <w:tabs>
          <w:tab w:val="left" w:pos="1134"/>
        </w:tabs>
        <w:suppressAutoHyphens/>
        <w:spacing w:after="0" w:line="240" w:lineRule="auto"/>
        <w:jc w:val="both"/>
        <w:rPr>
          <w:rFonts w:ascii="Times New Roman" w:hAnsi="Times New Roman"/>
          <w:lang w:eastAsia="ru-RU"/>
        </w:rPr>
      </w:pPr>
      <w:r>
        <w:rPr>
          <w:rFonts w:ascii="Times New Roman" w:hAnsi="Times New Roman"/>
          <w:lang w:eastAsia="ru-RU"/>
        </w:rPr>
        <w:t>54</w:t>
      </w:r>
      <w:r w:rsidR="00591E8F">
        <w:rPr>
          <w:rFonts w:ascii="Times New Roman" w:hAnsi="Times New Roman"/>
          <w:lang w:eastAsia="ru-RU"/>
        </w:rPr>
        <w:t>. 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правилами фонда выдается один инвестиционный пай.</w:t>
      </w:r>
    </w:p>
    <w:p w14:paraId="57333BF3" w14:textId="77777777" w:rsidR="00591E8F" w:rsidRDefault="00591E8F" w:rsidP="00591E8F">
      <w:pPr>
        <w:autoSpaceDE w:val="0"/>
        <w:autoSpaceDN w:val="0"/>
        <w:adjustRightInd w:val="0"/>
        <w:spacing w:after="0" w:line="240" w:lineRule="auto"/>
        <w:jc w:val="center"/>
        <w:rPr>
          <w:rFonts w:ascii="Times New Roman" w:hAnsi="Times New Roman"/>
          <w:lang w:eastAsia="ru-RU"/>
        </w:rPr>
      </w:pPr>
    </w:p>
    <w:p w14:paraId="638FC912" w14:textId="77777777"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Выдача инвестиционных паев после даты завершения (окончания) формирования фонда</w:t>
      </w:r>
    </w:p>
    <w:p w14:paraId="1E2191AE" w14:textId="77777777" w:rsidR="00591E8F" w:rsidRDefault="00591E8F" w:rsidP="00591E8F">
      <w:pPr>
        <w:autoSpaceDE w:val="0"/>
        <w:autoSpaceDN w:val="0"/>
        <w:adjustRightInd w:val="0"/>
        <w:spacing w:after="0" w:line="240" w:lineRule="auto"/>
        <w:jc w:val="center"/>
        <w:rPr>
          <w:rFonts w:ascii="Times New Roman" w:hAnsi="Times New Roman"/>
          <w:lang w:eastAsia="ru-RU"/>
        </w:rPr>
      </w:pPr>
    </w:p>
    <w:p w14:paraId="08DE8766" w14:textId="77777777" w:rsidR="00591E8F" w:rsidRDefault="00591E8F" w:rsidP="00BA2860">
      <w:pPr>
        <w:tabs>
          <w:tab w:val="left" w:pos="1134"/>
        </w:tabs>
        <w:suppressAutoHyphens/>
        <w:spacing w:after="0" w:line="240" w:lineRule="auto"/>
        <w:jc w:val="both"/>
        <w:rPr>
          <w:rFonts w:ascii="Times New Roman" w:hAnsi="Times New Roman"/>
          <w:lang w:eastAsia="ru-RU"/>
        </w:rPr>
      </w:pPr>
      <w:r>
        <w:rPr>
          <w:rFonts w:ascii="Times New Roman" w:hAnsi="Times New Roman"/>
          <w:lang w:eastAsia="ru-RU"/>
        </w:rPr>
        <w:t>5</w:t>
      </w:r>
      <w:r w:rsidR="0063462B">
        <w:rPr>
          <w:rFonts w:ascii="Times New Roman" w:hAnsi="Times New Roman"/>
          <w:lang w:eastAsia="ru-RU"/>
        </w:rPr>
        <w:t>5</w:t>
      </w:r>
      <w:r>
        <w:rPr>
          <w:rFonts w:ascii="Times New Roman" w:hAnsi="Times New Roman"/>
          <w:lang w:eastAsia="ru-RU"/>
        </w:rPr>
        <w:t>. 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71F49627" w14:textId="24B04395" w:rsidR="00FF43E8" w:rsidRDefault="00FF43E8" w:rsidP="00BA2860">
      <w:pPr>
        <w:tabs>
          <w:tab w:val="left" w:pos="1134"/>
        </w:tabs>
        <w:suppressAutoHyphens/>
        <w:spacing w:after="0" w:line="240" w:lineRule="auto"/>
        <w:jc w:val="both"/>
        <w:rPr>
          <w:rFonts w:ascii="Times New Roman" w:hAnsi="Times New Roman"/>
          <w:lang w:eastAsia="ru-RU"/>
        </w:rPr>
      </w:pPr>
      <w:r w:rsidRPr="00FF43E8">
        <w:rPr>
          <w:rFonts w:ascii="Times New Roman" w:hAnsi="Times New Roman"/>
          <w:lang w:eastAsia="ru-RU"/>
        </w:rP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69DF59BE" w14:textId="604DBF63" w:rsidR="00FF43E8" w:rsidRPr="00FF43E8" w:rsidRDefault="00591E8F" w:rsidP="00FF43E8">
      <w:pPr>
        <w:tabs>
          <w:tab w:val="left" w:pos="1134"/>
        </w:tabs>
        <w:suppressAutoHyphens/>
        <w:spacing w:after="0" w:line="240" w:lineRule="auto"/>
        <w:jc w:val="both"/>
        <w:rPr>
          <w:rFonts w:ascii="Times New Roman" w:hAnsi="Times New Roman"/>
          <w:lang w:eastAsia="ru-RU"/>
        </w:rPr>
      </w:pPr>
      <w:r>
        <w:rPr>
          <w:rFonts w:ascii="Times New Roman" w:hAnsi="Times New Roman"/>
          <w:lang w:eastAsia="ru-RU"/>
        </w:rPr>
        <w:t>5</w:t>
      </w:r>
      <w:r w:rsidR="0063462B">
        <w:rPr>
          <w:rFonts w:ascii="Times New Roman" w:hAnsi="Times New Roman"/>
          <w:lang w:eastAsia="ru-RU"/>
        </w:rPr>
        <w:t>6</w:t>
      </w:r>
      <w:r>
        <w:rPr>
          <w:rFonts w:ascii="Times New Roman" w:hAnsi="Times New Roman"/>
          <w:lang w:eastAsia="ru-RU"/>
        </w:rPr>
        <w:t xml:space="preserve">. </w:t>
      </w:r>
      <w:r w:rsidR="00FF43E8" w:rsidRPr="00FF43E8">
        <w:rPr>
          <w:rFonts w:ascii="Times New Roman" w:hAnsi="Times New Roman"/>
          <w:lang w:eastAsia="ru-RU"/>
        </w:rPr>
        <w:t>Минимальная сумма денежных средств, передачей которой в оплату инвестиционных паев обусловлена выдача инвестиционных паев, составляет:</w:t>
      </w:r>
    </w:p>
    <w:p w14:paraId="3882B5A6" w14:textId="62B0E49C" w:rsidR="00FF43E8" w:rsidRPr="00FF43E8" w:rsidRDefault="00FF43E8" w:rsidP="00FF43E8">
      <w:pPr>
        <w:tabs>
          <w:tab w:val="left" w:pos="1134"/>
        </w:tabs>
        <w:suppressAutoHyphens/>
        <w:spacing w:after="0" w:line="240" w:lineRule="auto"/>
        <w:jc w:val="both"/>
        <w:rPr>
          <w:rFonts w:ascii="Times New Roman" w:hAnsi="Times New Roman"/>
          <w:lang w:eastAsia="ru-RU"/>
        </w:rPr>
      </w:pPr>
      <w:r w:rsidRPr="00FF43E8">
        <w:rPr>
          <w:rFonts w:ascii="Times New Roman" w:hAnsi="Times New Roman"/>
          <w:lang w:eastAsia="ru-RU"/>
        </w:rPr>
        <w:t xml:space="preserve">- </w:t>
      </w:r>
      <w:r>
        <w:rPr>
          <w:rFonts w:ascii="Times New Roman" w:hAnsi="Times New Roman"/>
          <w:lang w:eastAsia="ru-RU"/>
        </w:rPr>
        <w:t>3</w:t>
      </w:r>
      <w:r w:rsidRPr="00FF43E8">
        <w:rPr>
          <w:rFonts w:ascii="Times New Roman" w:hAnsi="Times New Roman"/>
          <w:lang w:eastAsia="ru-RU"/>
        </w:rPr>
        <w:t>0 000 (</w:t>
      </w:r>
      <w:r>
        <w:rPr>
          <w:rFonts w:ascii="Times New Roman" w:hAnsi="Times New Roman"/>
          <w:lang w:eastAsia="ru-RU"/>
        </w:rPr>
        <w:t>Тридцать</w:t>
      </w:r>
      <w:r w:rsidRPr="00FF43E8">
        <w:rPr>
          <w:rFonts w:ascii="Times New Roman" w:hAnsi="Times New Roman"/>
          <w:lang w:eastAsia="ru-RU"/>
        </w:rPr>
        <w:t xml:space="preserve"> тысяч) рублей – для лиц, не имеющих инвестиционные паи на лицевом счете в реестре владельцев инвестиционных паев; </w:t>
      </w:r>
    </w:p>
    <w:p w14:paraId="097F832A" w14:textId="77777777" w:rsidR="00FF43E8" w:rsidRPr="00FF43E8" w:rsidRDefault="00FF43E8" w:rsidP="00FF43E8">
      <w:pPr>
        <w:tabs>
          <w:tab w:val="left" w:pos="1134"/>
        </w:tabs>
        <w:suppressAutoHyphens/>
        <w:spacing w:after="0" w:line="240" w:lineRule="auto"/>
        <w:jc w:val="both"/>
        <w:rPr>
          <w:rFonts w:ascii="Times New Roman" w:hAnsi="Times New Roman"/>
          <w:lang w:eastAsia="ru-RU"/>
        </w:rPr>
      </w:pPr>
      <w:r w:rsidRPr="00FF43E8">
        <w:rPr>
          <w:rFonts w:ascii="Times New Roman" w:hAnsi="Times New Roman"/>
          <w:lang w:eastAsia="ru-RU"/>
        </w:rPr>
        <w:t>- 10 000 (Десять тысяч) рублей - для лиц, имеющих или ранее имевших инвестиционные паи на лицевом счете в реестре владельцев инвестиционных паев.</w:t>
      </w:r>
    </w:p>
    <w:p w14:paraId="7BD79E46" w14:textId="06D4A156" w:rsidR="00FF43E8" w:rsidRPr="00FF43E8" w:rsidRDefault="002A01C0" w:rsidP="00FF43E8">
      <w:pPr>
        <w:tabs>
          <w:tab w:val="left" w:pos="1134"/>
        </w:tabs>
        <w:suppressAutoHyphens/>
        <w:spacing w:after="0" w:line="240" w:lineRule="auto"/>
        <w:jc w:val="both"/>
        <w:rPr>
          <w:rFonts w:ascii="Times New Roman" w:hAnsi="Times New Roman"/>
          <w:lang w:eastAsia="ru-RU"/>
        </w:rPr>
      </w:pPr>
      <w:r>
        <w:rPr>
          <w:rFonts w:ascii="Times New Roman" w:hAnsi="Times New Roman"/>
          <w:lang w:eastAsia="ru-RU"/>
        </w:rPr>
        <w:t xml:space="preserve">57. </w:t>
      </w:r>
      <w:r w:rsidR="00FF43E8" w:rsidRPr="00FF43E8">
        <w:rPr>
          <w:rFonts w:ascii="Times New Roman" w:hAnsi="Times New Roman"/>
          <w:lang w:eastAsia="ru-RU"/>
        </w:rPr>
        <w:t xml:space="preserve">Количество инвестиционных паев, выдаваемых управляющей компанией после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с учетом надбавки к расчетной стоимости инвестиционных паев при их выдаче, определенную на последний момент ее определения, предшествующий моменту выдачи инвестиционных паев. </w:t>
      </w:r>
    </w:p>
    <w:p w14:paraId="5BFCF698" w14:textId="21DB1030" w:rsidR="00591E8F" w:rsidRDefault="00FF43E8" w:rsidP="00BA2860">
      <w:pPr>
        <w:tabs>
          <w:tab w:val="left" w:pos="1134"/>
        </w:tabs>
        <w:suppressAutoHyphens/>
        <w:spacing w:after="0" w:line="240" w:lineRule="auto"/>
        <w:jc w:val="both"/>
        <w:rPr>
          <w:rFonts w:ascii="Times New Roman" w:hAnsi="Times New Roman"/>
          <w:lang w:eastAsia="ru-RU"/>
        </w:rPr>
      </w:pPr>
      <w:r w:rsidRPr="00FF43E8">
        <w:rPr>
          <w:rFonts w:ascii="Times New Roman" w:hAnsi="Times New Roman"/>
          <w:lang w:eastAsia="ru-RU"/>
        </w:rPr>
        <w:t>Количество инвестиционных паев, выдаваемых управляющей компанией после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наступлению более позднего из двух событий - подачи заявки на приобретение инвестиционных паев и поступления денежных средс</w:t>
      </w:r>
      <w:r w:rsidR="004A6AA4">
        <w:rPr>
          <w:rFonts w:ascii="Times New Roman" w:hAnsi="Times New Roman"/>
          <w:lang w:eastAsia="ru-RU"/>
        </w:rPr>
        <w:t>тв в оплату инвестиционных паев</w:t>
      </w:r>
      <w:r w:rsidR="00591E8F">
        <w:rPr>
          <w:rFonts w:ascii="Times New Roman" w:hAnsi="Times New Roman"/>
          <w:lang w:eastAsia="ru-RU"/>
        </w:rPr>
        <w:t>.</w:t>
      </w:r>
    </w:p>
    <w:p w14:paraId="128D1B4F" w14:textId="77777777" w:rsidR="00591E8F" w:rsidRDefault="00591E8F" w:rsidP="00591E8F">
      <w:pPr>
        <w:autoSpaceDE w:val="0"/>
        <w:autoSpaceDN w:val="0"/>
        <w:adjustRightInd w:val="0"/>
        <w:spacing w:after="0" w:line="240" w:lineRule="auto"/>
        <w:jc w:val="center"/>
        <w:rPr>
          <w:rFonts w:ascii="Times New Roman" w:hAnsi="Times New Roman"/>
          <w:lang w:eastAsia="ru-RU"/>
        </w:rPr>
      </w:pPr>
    </w:p>
    <w:p w14:paraId="4A5D635D" w14:textId="77777777"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Порядок передачи денежных средств в оплату инвестиционных паев</w:t>
      </w:r>
    </w:p>
    <w:p w14:paraId="7BB9D36E" w14:textId="77777777" w:rsidR="00591E8F" w:rsidRDefault="00591E8F" w:rsidP="00591E8F">
      <w:pPr>
        <w:autoSpaceDE w:val="0"/>
        <w:autoSpaceDN w:val="0"/>
        <w:adjustRightInd w:val="0"/>
        <w:spacing w:after="0" w:line="240" w:lineRule="auto"/>
        <w:jc w:val="both"/>
        <w:rPr>
          <w:rFonts w:ascii="Times New Roman" w:hAnsi="Times New Roman"/>
          <w:lang w:eastAsia="ru-RU"/>
        </w:rPr>
      </w:pPr>
    </w:p>
    <w:p w14:paraId="5E18B2D9" w14:textId="6083EDBD" w:rsidR="00591E8F" w:rsidRDefault="00591E8F" w:rsidP="00BA2860">
      <w:pPr>
        <w:spacing w:after="0" w:line="240" w:lineRule="auto"/>
        <w:jc w:val="both"/>
        <w:rPr>
          <w:rFonts w:ascii="Times New Roman" w:hAnsi="Times New Roman"/>
          <w:lang w:eastAsia="ru-RU"/>
        </w:rPr>
      </w:pPr>
      <w:r>
        <w:rPr>
          <w:rFonts w:ascii="Times New Roman" w:hAnsi="Times New Roman"/>
          <w:lang w:eastAsia="ru-RU"/>
        </w:rPr>
        <w:t>5</w:t>
      </w:r>
      <w:r w:rsidR="002A01C0">
        <w:rPr>
          <w:rFonts w:ascii="Times New Roman" w:hAnsi="Times New Roman"/>
          <w:lang w:eastAsia="ru-RU"/>
        </w:rPr>
        <w:t>8</w:t>
      </w:r>
      <w:r>
        <w:rPr>
          <w:rFonts w:ascii="Times New Roman" w:hAnsi="Times New Roman"/>
          <w:lang w:eastAsia="ru-RU"/>
        </w:rPr>
        <w:t xml:space="preserve">. 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FF43E8">
        <w:rPr>
          <w:rFonts w:ascii="Times New Roman" w:hAnsi="Times New Roman"/>
          <w:lang w:eastAsia="ru-RU"/>
        </w:rPr>
        <w:t>Банка России</w:t>
      </w:r>
      <w:r>
        <w:rPr>
          <w:rFonts w:ascii="Times New Roman" w:hAnsi="Times New Roman"/>
          <w:lang w:eastAsia="ru-RU"/>
        </w:rPr>
        <w:t>.</w:t>
      </w:r>
    </w:p>
    <w:p w14:paraId="74921601" w14:textId="77777777" w:rsidR="006E5431" w:rsidRDefault="006E5431" w:rsidP="00591E8F">
      <w:pPr>
        <w:autoSpaceDE w:val="0"/>
        <w:autoSpaceDN w:val="0"/>
        <w:adjustRightInd w:val="0"/>
        <w:spacing w:after="0" w:line="240" w:lineRule="auto"/>
        <w:jc w:val="center"/>
        <w:rPr>
          <w:rFonts w:ascii="Times New Roman" w:hAnsi="Times New Roman"/>
          <w:lang w:eastAsia="ru-RU"/>
        </w:rPr>
      </w:pPr>
    </w:p>
    <w:p w14:paraId="23632923" w14:textId="77777777"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Возврат денежных средств, переданных  в оплату инвестиционных паев</w:t>
      </w:r>
    </w:p>
    <w:p w14:paraId="2E2DF876" w14:textId="77777777" w:rsidR="00591E8F" w:rsidRDefault="00591E8F" w:rsidP="00591E8F">
      <w:pPr>
        <w:autoSpaceDE w:val="0"/>
        <w:autoSpaceDN w:val="0"/>
        <w:adjustRightInd w:val="0"/>
        <w:spacing w:after="0" w:line="240" w:lineRule="auto"/>
        <w:jc w:val="both"/>
        <w:rPr>
          <w:rFonts w:ascii="Times New Roman" w:hAnsi="Times New Roman"/>
          <w:lang w:eastAsia="ru-RU"/>
        </w:rPr>
      </w:pPr>
    </w:p>
    <w:p w14:paraId="1056EA5A" w14:textId="19B48870" w:rsidR="00FF43E8" w:rsidRDefault="0063462B"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5</w:t>
      </w:r>
      <w:r w:rsidR="002A01C0">
        <w:rPr>
          <w:rFonts w:ascii="Times New Roman" w:hAnsi="Times New Roman"/>
          <w:lang w:eastAsia="ru-RU"/>
        </w:rPr>
        <w:t>9</w:t>
      </w:r>
      <w:r w:rsidR="00591E8F">
        <w:rPr>
          <w:rFonts w:ascii="Times New Roman" w:hAnsi="Times New Roman"/>
          <w:lang w:eastAsia="ru-RU"/>
        </w:rPr>
        <w:t xml:space="preserve">. </w:t>
      </w:r>
      <w:r w:rsidR="00FF43E8">
        <w:rPr>
          <w:rFonts w:ascii="Times New Roman" w:hAnsi="Times New Roman"/>
          <w:lang w:eastAsia="ru-RU"/>
        </w:rPr>
        <w:t>У</w:t>
      </w:r>
      <w:r w:rsidR="00591E8F">
        <w:rPr>
          <w:rFonts w:ascii="Times New Roman" w:hAnsi="Times New Roman"/>
          <w:lang w:eastAsia="ru-RU"/>
        </w:rPr>
        <w:t xml:space="preserve">правляющая компания возвращает денежные средства лицу, передавшему их в оплату инвестиционных паев, если </w:t>
      </w:r>
    </w:p>
    <w:p w14:paraId="72665DA4" w14:textId="27F08D6F" w:rsidR="00FF43E8" w:rsidRDefault="00FF43E8"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 </w:t>
      </w:r>
      <w:r w:rsidR="00591E8F">
        <w:rPr>
          <w:rFonts w:ascii="Times New Roman" w:hAnsi="Times New Roman"/>
          <w:lang w:eastAsia="ru-RU"/>
        </w:rPr>
        <w:t xml:space="preserve">включение этих денежных средств в состав фонда противоречит </w:t>
      </w:r>
      <w:r w:rsidR="004A6AA4">
        <w:rPr>
          <w:rFonts w:ascii="Times New Roman" w:hAnsi="Times New Roman"/>
          <w:lang w:eastAsia="ru-RU"/>
        </w:rPr>
        <w:t xml:space="preserve">требованиям </w:t>
      </w:r>
      <w:r w:rsidR="00591E8F">
        <w:rPr>
          <w:rFonts w:ascii="Times New Roman" w:hAnsi="Times New Roman"/>
          <w:lang w:eastAsia="ru-RU"/>
        </w:rPr>
        <w:t>Федерально</w:t>
      </w:r>
      <w:r w:rsidR="004A6AA4">
        <w:rPr>
          <w:rFonts w:ascii="Times New Roman" w:hAnsi="Times New Roman"/>
          <w:lang w:eastAsia="ru-RU"/>
        </w:rPr>
        <w:t>го</w:t>
      </w:r>
      <w:r w:rsidR="00591E8F">
        <w:rPr>
          <w:rFonts w:ascii="Times New Roman" w:hAnsi="Times New Roman"/>
          <w:lang w:eastAsia="ru-RU"/>
        </w:rPr>
        <w:t xml:space="preserve"> закон</w:t>
      </w:r>
      <w:r w:rsidR="004A6AA4">
        <w:rPr>
          <w:rFonts w:ascii="Times New Roman" w:hAnsi="Times New Roman"/>
          <w:lang w:eastAsia="ru-RU"/>
        </w:rPr>
        <w:t>а</w:t>
      </w:r>
      <w:r w:rsidR="00591E8F">
        <w:rPr>
          <w:rFonts w:ascii="Times New Roman" w:hAnsi="Times New Roman"/>
          <w:lang w:eastAsia="ru-RU"/>
        </w:rPr>
        <w:t xml:space="preserve"> «Об инвестиционных фондах», </w:t>
      </w:r>
      <w:r w:rsidRPr="00FF43E8">
        <w:rPr>
          <w:rFonts w:ascii="Times New Roman" w:hAnsi="Times New Roman"/>
          <w:lang w:eastAsia="ru-RU"/>
        </w:rPr>
        <w:t xml:space="preserve">принятым в соответствии с ним </w:t>
      </w:r>
      <w:r w:rsidR="00591E8F">
        <w:rPr>
          <w:rFonts w:ascii="Times New Roman" w:hAnsi="Times New Roman"/>
          <w:lang w:eastAsia="ru-RU"/>
        </w:rPr>
        <w:t xml:space="preserve">нормативным правовым актам Российской Федерации </w:t>
      </w:r>
      <w:r>
        <w:rPr>
          <w:rFonts w:ascii="Times New Roman" w:hAnsi="Times New Roman"/>
          <w:lang w:eastAsia="ru-RU"/>
        </w:rPr>
        <w:t>и (</w:t>
      </w:r>
      <w:r w:rsidR="00591E8F">
        <w:rPr>
          <w:rFonts w:ascii="Times New Roman" w:hAnsi="Times New Roman"/>
          <w:lang w:eastAsia="ru-RU"/>
        </w:rPr>
        <w:t>или</w:t>
      </w:r>
      <w:r>
        <w:rPr>
          <w:rFonts w:ascii="Times New Roman" w:hAnsi="Times New Roman"/>
          <w:lang w:eastAsia="ru-RU"/>
        </w:rPr>
        <w:t>)</w:t>
      </w:r>
      <w:r w:rsidR="00591E8F">
        <w:rPr>
          <w:rFonts w:ascii="Times New Roman" w:hAnsi="Times New Roman"/>
          <w:lang w:eastAsia="ru-RU"/>
        </w:rPr>
        <w:t xml:space="preserve"> настоящим Правилам</w:t>
      </w:r>
      <w:r>
        <w:rPr>
          <w:rFonts w:ascii="Times New Roman" w:hAnsi="Times New Roman"/>
          <w:lang w:eastAsia="ru-RU"/>
        </w:rPr>
        <w:t>;</w:t>
      </w:r>
    </w:p>
    <w:p w14:paraId="34A18B0E" w14:textId="526EA008" w:rsidR="00591E8F" w:rsidRDefault="00FF43E8"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 </w:t>
      </w:r>
      <w:r w:rsidR="00591E8F">
        <w:rPr>
          <w:rFonts w:ascii="Times New Roman" w:hAnsi="Times New Roman"/>
          <w:lang w:eastAsia="ru-RU"/>
        </w:rPr>
        <w:t>в оплату инвестиционных паев переданы денежные средства в сумме</w:t>
      </w:r>
      <w:r>
        <w:rPr>
          <w:rFonts w:ascii="Times New Roman" w:hAnsi="Times New Roman"/>
          <w:lang w:eastAsia="ru-RU"/>
        </w:rPr>
        <w:t>,</w:t>
      </w:r>
      <w:r w:rsidR="00591E8F">
        <w:rPr>
          <w:rFonts w:ascii="Times New Roman" w:hAnsi="Times New Roman"/>
          <w:lang w:eastAsia="ru-RU"/>
        </w:rPr>
        <w:t xml:space="preserve"> меньше установленной настоящими Правилами минимальной суммы денежных средств, </w:t>
      </w:r>
      <w:r w:rsidRPr="00FF43E8">
        <w:rPr>
          <w:rFonts w:ascii="Times New Roman" w:hAnsi="Times New Roman"/>
          <w:lang w:eastAsia="ru-RU"/>
        </w:rPr>
        <w:t xml:space="preserve">передачей которой в оплату инвестиционных паев обусловлена выдача </w:t>
      </w:r>
      <w:r w:rsidR="00591E8F">
        <w:rPr>
          <w:rFonts w:ascii="Times New Roman" w:hAnsi="Times New Roman"/>
          <w:lang w:eastAsia="ru-RU"/>
        </w:rPr>
        <w:t>инвестиционных паев.</w:t>
      </w:r>
    </w:p>
    <w:p w14:paraId="346056CD" w14:textId="6D495AE7" w:rsidR="00591E8F" w:rsidRDefault="002A01C0"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60</w:t>
      </w:r>
      <w:r w:rsidR="00591E8F">
        <w:rPr>
          <w:rFonts w:ascii="Times New Roman" w:hAnsi="Times New Roman"/>
          <w:lang w:eastAsia="ru-RU"/>
        </w:rPr>
        <w:t xml:space="preserve">. </w:t>
      </w:r>
      <w:r w:rsidR="00FF43E8">
        <w:rPr>
          <w:rFonts w:ascii="Times New Roman" w:hAnsi="Times New Roman"/>
          <w:lang w:eastAsia="ru-RU"/>
        </w:rPr>
        <w:t>В</w:t>
      </w:r>
      <w:r w:rsidR="00591E8F">
        <w:rPr>
          <w:rFonts w:ascii="Times New Roman" w:hAnsi="Times New Roman"/>
          <w:lang w:eastAsia="ru-RU"/>
        </w:rPr>
        <w:t>озврат денежных средств в случаях, предусмотренных пунктом 5</w:t>
      </w:r>
      <w:r>
        <w:rPr>
          <w:rFonts w:ascii="Times New Roman" w:hAnsi="Times New Roman"/>
          <w:lang w:eastAsia="ru-RU"/>
        </w:rPr>
        <w:t>9</w:t>
      </w:r>
      <w:r w:rsidR="00591E8F">
        <w:rPr>
          <w:rFonts w:ascii="Times New Roman" w:hAnsi="Times New Roman"/>
          <w:lang w:eastAsia="ru-RU"/>
        </w:rPr>
        <w:t xml:space="preserve"> настоящих Правил, осуществляется управляющей компанией в течение 5 рабочих дней </w:t>
      </w:r>
      <w:r w:rsidR="00FF43E8" w:rsidRPr="00FF43E8">
        <w:rPr>
          <w:rFonts w:ascii="Times New Roman" w:hAnsi="Times New Roman"/>
          <w:lang w:eastAsia="ru-RU"/>
        </w:rPr>
        <w:t>со дня возникновения оснований (наступления случаев) для возврата указанного имущества</w:t>
      </w:r>
      <w:r w:rsidR="00591E8F">
        <w:rPr>
          <w:rFonts w:ascii="Times New Roman" w:hAnsi="Times New Roman"/>
          <w:lang w:eastAsia="ru-RU"/>
        </w:rPr>
        <w:t xml:space="preserve">, за исключением случая, предусмотренного пунктом </w:t>
      </w:r>
      <w:r>
        <w:rPr>
          <w:rFonts w:ascii="Times New Roman" w:hAnsi="Times New Roman"/>
          <w:lang w:eastAsia="ru-RU"/>
        </w:rPr>
        <w:t>61</w:t>
      </w:r>
      <w:r w:rsidR="00591E8F">
        <w:rPr>
          <w:rFonts w:ascii="Times New Roman" w:hAnsi="Times New Roman"/>
          <w:lang w:eastAsia="ru-RU"/>
        </w:rPr>
        <w:t xml:space="preserve"> настоящих Правил.</w:t>
      </w:r>
    </w:p>
    <w:p w14:paraId="657A2389" w14:textId="323143C2" w:rsidR="00FF43E8" w:rsidRPr="00FF43E8" w:rsidRDefault="0063462B" w:rsidP="00FF43E8">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6</w:t>
      </w:r>
      <w:r w:rsidR="002A01C0">
        <w:rPr>
          <w:rFonts w:ascii="Times New Roman" w:hAnsi="Times New Roman"/>
          <w:lang w:eastAsia="ru-RU"/>
        </w:rPr>
        <w:t>1</w:t>
      </w:r>
      <w:r w:rsidR="00591E8F">
        <w:rPr>
          <w:rFonts w:ascii="Times New Roman" w:hAnsi="Times New Roman"/>
          <w:lang w:eastAsia="ru-RU"/>
        </w:rPr>
        <w:t xml:space="preserve">. </w:t>
      </w:r>
      <w:r w:rsidR="00FF43E8" w:rsidRPr="00FF43E8">
        <w:rPr>
          <w:rFonts w:ascii="Times New Roman" w:hAnsi="Times New Roman"/>
          <w:lang w:eastAsia="ru-RU"/>
        </w:rPr>
        <w:t>Возврат денежных средств осуществляется управляющей компанией на банковский счет в соответствии с реквизитами банковского счета и (или) иными сведениями, позволяющими осуществить возврат денежных средств на банковский счет, которые указаны в заявке на приобретение инвестиционных паев, в срок, составляющий не более пяти рабочих дней со дня возникновения оснований (наступления случаев) для возврата денежных средств.</w:t>
      </w:r>
    </w:p>
    <w:p w14:paraId="19B23BE7" w14:textId="77777777" w:rsidR="00FF43E8" w:rsidRPr="00FF43E8" w:rsidRDefault="00FF43E8" w:rsidP="00FF43E8">
      <w:pPr>
        <w:autoSpaceDE w:val="0"/>
        <w:autoSpaceDN w:val="0"/>
        <w:adjustRightInd w:val="0"/>
        <w:spacing w:after="0" w:line="240" w:lineRule="auto"/>
        <w:jc w:val="both"/>
        <w:rPr>
          <w:rFonts w:ascii="Times New Roman" w:hAnsi="Times New Roman"/>
          <w:lang w:eastAsia="ru-RU"/>
        </w:rPr>
      </w:pPr>
      <w:r w:rsidRPr="00FF43E8">
        <w:rPr>
          <w:rFonts w:ascii="Times New Roman" w:hAnsi="Times New Roman"/>
          <w:lang w:eastAsia="ru-RU"/>
        </w:rPr>
        <w:t>В случае невозможности осуществить возврат денежных средств на указанные в абзаце первом настоящего пункта счета управляющая компания в срок, составляющий не более пяти рабочих дней со дня возникновения оснований (наступления случаев) для возврата денежных средств, уведомляет лицо, передавшее указанное имущество в оплату инвестиционных паев, о необходимости представления реквизитов иного банковского счета для возврата денежных средств и осуществляет их возврат в срок, составляющий не более пяти рабочих дней со дня получения управляющей компанией указанных сведений.</w:t>
      </w:r>
    </w:p>
    <w:p w14:paraId="5AEB3C89" w14:textId="545AC867" w:rsidR="00591E8F" w:rsidRDefault="00FF43E8" w:rsidP="00FF43E8">
      <w:pPr>
        <w:autoSpaceDE w:val="0"/>
        <w:autoSpaceDN w:val="0"/>
        <w:adjustRightInd w:val="0"/>
        <w:spacing w:after="0" w:line="240" w:lineRule="auto"/>
        <w:jc w:val="both"/>
        <w:rPr>
          <w:rFonts w:ascii="Times New Roman" w:hAnsi="Times New Roman"/>
          <w:lang w:eastAsia="ru-RU"/>
        </w:rPr>
      </w:pPr>
      <w:r w:rsidRPr="00FF43E8">
        <w:rPr>
          <w:rFonts w:ascii="Times New Roman" w:hAnsi="Times New Roman"/>
          <w:lang w:eastAsia="ru-RU"/>
        </w:rPr>
        <w:t xml:space="preserve">В случае 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предусмотренные настоящим пунктом и пунктом </w:t>
      </w:r>
      <w:r w:rsidR="002A01C0">
        <w:rPr>
          <w:rFonts w:ascii="Times New Roman" w:hAnsi="Times New Roman"/>
          <w:lang w:eastAsia="ru-RU"/>
        </w:rPr>
        <w:t>60</w:t>
      </w:r>
      <w:r w:rsidRPr="00FF43E8">
        <w:rPr>
          <w:rFonts w:ascii="Times New Roman" w:hAnsi="Times New Roman"/>
          <w:lang w:eastAsia="ru-RU"/>
        </w:rPr>
        <w:t xml:space="preserve">, а доходы, полученные от указанного имущества после его возврата, подлежат возврату в порядке, предусмотренном настоящим пунктом и пунктом </w:t>
      </w:r>
      <w:r w:rsidR="002A01C0">
        <w:rPr>
          <w:rFonts w:ascii="Times New Roman" w:hAnsi="Times New Roman"/>
          <w:lang w:eastAsia="ru-RU"/>
        </w:rPr>
        <w:t>60</w:t>
      </w:r>
      <w:r w:rsidRPr="00FF43E8">
        <w:rPr>
          <w:rFonts w:ascii="Times New Roman" w:hAnsi="Times New Roman"/>
          <w:lang w:eastAsia="ru-RU"/>
        </w:rPr>
        <w:t>, в срок не позднее пяти рабочих дней со дня их получения</w:t>
      </w:r>
      <w:r w:rsidR="00591E8F">
        <w:rPr>
          <w:rFonts w:ascii="Times New Roman" w:hAnsi="Times New Roman"/>
          <w:lang w:eastAsia="ru-RU"/>
        </w:rPr>
        <w:t>.</w:t>
      </w:r>
    </w:p>
    <w:p w14:paraId="0D7E33E8"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 </w:t>
      </w:r>
    </w:p>
    <w:p w14:paraId="3D9A007B" w14:textId="77777777"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Включение денежных средств в состав фонда</w:t>
      </w:r>
    </w:p>
    <w:p w14:paraId="5811472C" w14:textId="77777777" w:rsidR="00591E8F" w:rsidRDefault="00591E8F" w:rsidP="00591E8F">
      <w:pPr>
        <w:autoSpaceDE w:val="0"/>
        <w:autoSpaceDN w:val="0"/>
        <w:adjustRightInd w:val="0"/>
        <w:spacing w:after="0" w:line="240" w:lineRule="auto"/>
        <w:jc w:val="both"/>
        <w:rPr>
          <w:rFonts w:ascii="Times New Roman" w:hAnsi="Times New Roman"/>
          <w:lang w:eastAsia="ru-RU"/>
        </w:rPr>
      </w:pPr>
    </w:p>
    <w:p w14:paraId="29E450AE" w14:textId="0C01FE16" w:rsidR="00591E8F" w:rsidRDefault="0063462B" w:rsidP="00591E8F">
      <w:pPr>
        <w:spacing w:after="0" w:line="240" w:lineRule="auto"/>
        <w:jc w:val="both"/>
        <w:rPr>
          <w:rFonts w:ascii="Times New Roman" w:hAnsi="Times New Roman"/>
          <w:lang w:eastAsia="ru-RU"/>
        </w:rPr>
      </w:pPr>
      <w:r>
        <w:rPr>
          <w:rFonts w:ascii="Times New Roman" w:hAnsi="Times New Roman"/>
          <w:lang w:eastAsia="ru-RU"/>
        </w:rPr>
        <w:t>6</w:t>
      </w:r>
      <w:r w:rsidR="002A01C0">
        <w:rPr>
          <w:rFonts w:ascii="Times New Roman" w:hAnsi="Times New Roman"/>
          <w:lang w:eastAsia="ru-RU"/>
        </w:rPr>
        <w:t>2</w:t>
      </w:r>
      <w:r w:rsidR="00591E8F">
        <w:rPr>
          <w:rFonts w:ascii="Times New Roman" w:hAnsi="Times New Roman"/>
          <w:lang w:eastAsia="ru-RU"/>
        </w:rPr>
        <w:t>. </w:t>
      </w:r>
      <w:r w:rsidR="00FF43E8" w:rsidRPr="00FF43E8">
        <w:rPr>
          <w:rFonts w:ascii="Times New Roman" w:hAnsi="Times New Roman"/>
          <w:lang w:eastAsia="ru-RU"/>
        </w:rPr>
        <w:t>Условия, при одновременном наступлении (соблюдении) которых денежные средства, переданные в оплату инвестиционных паев при выдаче инвестиционных паев после завершения (окончания) формирования фонда, включаются в состав фонда</w:t>
      </w:r>
      <w:r w:rsidR="00591E8F">
        <w:rPr>
          <w:rFonts w:ascii="Times New Roman" w:hAnsi="Times New Roman"/>
          <w:lang w:eastAsia="ru-RU"/>
        </w:rPr>
        <w:t>:</w:t>
      </w:r>
    </w:p>
    <w:p w14:paraId="36F7FA0E" w14:textId="437D47A4" w:rsidR="00591E8F" w:rsidRDefault="00591E8F" w:rsidP="00591E8F">
      <w:pPr>
        <w:spacing w:after="0" w:line="240" w:lineRule="auto"/>
        <w:jc w:val="both"/>
        <w:rPr>
          <w:rFonts w:ascii="Times New Roman" w:hAnsi="Times New Roman"/>
          <w:lang w:eastAsia="ru-RU"/>
        </w:rPr>
      </w:pPr>
      <w:r>
        <w:rPr>
          <w:rFonts w:ascii="Times New Roman" w:hAnsi="Times New Roman"/>
          <w:lang w:eastAsia="ru-RU"/>
        </w:rPr>
        <w:t>1) </w:t>
      </w:r>
      <w:r w:rsidR="00FF43E8" w:rsidRPr="00FF43E8">
        <w:rPr>
          <w:rFonts w:ascii="Times New Roman" w:hAnsi="Times New Roman"/>
          <w:lang w:eastAsia="ru-RU"/>
        </w:rPr>
        <w:t>управляющей компанией приняты оформленные в соответствии с Правилами</w:t>
      </w:r>
      <w:r w:rsidR="00FF43E8" w:rsidRPr="00FF43E8" w:rsidDel="00FF43E8">
        <w:rPr>
          <w:rFonts w:ascii="Times New Roman" w:hAnsi="Times New Roman"/>
          <w:lang w:eastAsia="ru-RU"/>
        </w:rPr>
        <w:t xml:space="preserve"> </w:t>
      </w:r>
      <w:r>
        <w:rPr>
          <w:rFonts w:ascii="Times New Roman" w:hAnsi="Times New Roman"/>
          <w:lang w:eastAsia="ru-RU"/>
        </w:rPr>
        <w:t>заявки на приобретение инвестиционных паев и документы, необходимые для открытия лицевых счетов в реестре владельцев инвестиционных паев;</w:t>
      </w:r>
    </w:p>
    <w:p w14:paraId="6240B291" w14:textId="79FBAEEB" w:rsidR="00591E8F" w:rsidRDefault="00591E8F" w:rsidP="00591E8F">
      <w:pPr>
        <w:spacing w:after="0" w:line="240" w:lineRule="auto"/>
        <w:jc w:val="both"/>
        <w:rPr>
          <w:rFonts w:ascii="Times New Roman" w:hAnsi="Times New Roman"/>
          <w:lang w:eastAsia="ru-RU"/>
        </w:rPr>
      </w:pPr>
      <w:r>
        <w:rPr>
          <w:rFonts w:ascii="Times New Roman" w:hAnsi="Times New Roman"/>
          <w:lang w:eastAsia="ru-RU"/>
        </w:rPr>
        <w:t>2)  денежные средства, переданные в оплату инвестиционных паев согласно заявкам</w:t>
      </w:r>
      <w:r w:rsidR="00FF43E8">
        <w:rPr>
          <w:rFonts w:ascii="Times New Roman" w:hAnsi="Times New Roman"/>
          <w:lang w:eastAsia="ru-RU"/>
        </w:rPr>
        <w:t xml:space="preserve"> на приобретение инвестиционных паев</w:t>
      </w:r>
      <w:r>
        <w:rPr>
          <w:rFonts w:ascii="Times New Roman" w:hAnsi="Times New Roman"/>
          <w:lang w:eastAsia="ru-RU"/>
        </w:rPr>
        <w:t xml:space="preserve">, поступили управляющей компании; </w:t>
      </w:r>
    </w:p>
    <w:p w14:paraId="241396AF" w14:textId="0BC5B372" w:rsidR="002B5379" w:rsidRDefault="00591E8F" w:rsidP="00591E8F">
      <w:pPr>
        <w:spacing w:after="0" w:line="240" w:lineRule="auto"/>
        <w:jc w:val="both"/>
        <w:rPr>
          <w:rFonts w:ascii="Times New Roman" w:hAnsi="Times New Roman"/>
          <w:lang w:eastAsia="ru-RU"/>
        </w:rPr>
      </w:pPr>
      <w:r>
        <w:rPr>
          <w:rFonts w:ascii="Times New Roman" w:hAnsi="Times New Roman"/>
          <w:lang w:eastAsia="ru-RU"/>
        </w:rPr>
        <w:t xml:space="preserve">3)  выдача инвестиционных паев </w:t>
      </w:r>
      <w:r w:rsidR="00FF43E8" w:rsidRPr="00FF43E8">
        <w:rPr>
          <w:rFonts w:ascii="Times New Roman" w:hAnsi="Times New Roman"/>
          <w:lang w:eastAsia="ru-RU"/>
        </w:rPr>
        <w:t>не приостановлена</w:t>
      </w:r>
      <w:r w:rsidR="00FF43E8">
        <w:rPr>
          <w:rFonts w:ascii="Times New Roman" w:hAnsi="Times New Roman"/>
          <w:lang w:eastAsia="ru-RU"/>
        </w:rPr>
        <w:t>;</w:t>
      </w:r>
    </w:p>
    <w:p w14:paraId="670F4974" w14:textId="126F4D92" w:rsidR="00591E8F" w:rsidRDefault="002B5379" w:rsidP="00591E8F">
      <w:pPr>
        <w:spacing w:after="0" w:line="240" w:lineRule="auto"/>
        <w:jc w:val="both"/>
        <w:rPr>
          <w:rFonts w:ascii="Times New Roman" w:hAnsi="Times New Roman"/>
          <w:lang w:eastAsia="ru-RU"/>
        </w:rPr>
      </w:pPr>
      <w:r>
        <w:rPr>
          <w:rFonts w:ascii="Times New Roman" w:hAnsi="Times New Roman"/>
          <w:lang w:eastAsia="ru-RU"/>
        </w:rPr>
        <w:t xml:space="preserve">4) </w:t>
      </w:r>
      <w:r w:rsidR="00591E8F">
        <w:rPr>
          <w:rFonts w:ascii="Times New Roman" w:hAnsi="Times New Roman"/>
          <w:lang w:eastAsia="ru-RU"/>
        </w:rPr>
        <w:t>основания для прекращения фонда</w:t>
      </w:r>
      <w:r>
        <w:rPr>
          <w:rFonts w:ascii="Times New Roman" w:hAnsi="Times New Roman"/>
          <w:lang w:eastAsia="ru-RU"/>
        </w:rPr>
        <w:t xml:space="preserve"> отсутствуют</w:t>
      </w:r>
      <w:r w:rsidR="00591E8F">
        <w:rPr>
          <w:rFonts w:ascii="Times New Roman" w:hAnsi="Times New Roman"/>
          <w:lang w:eastAsia="ru-RU"/>
        </w:rPr>
        <w:t>.</w:t>
      </w:r>
    </w:p>
    <w:p w14:paraId="5081CCBE" w14:textId="3A81D942" w:rsidR="00591E8F" w:rsidRDefault="0063462B" w:rsidP="00591E8F">
      <w:pPr>
        <w:spacing w:after="0" w:line="240" w:lineRule="auto"/>
        <w:jc w:val="both"/>
        <w:rPr>
          <w:rFonts w:ascii="Times New Roman" w:hAnsi="Times New Roman"/>
          <w:lang w:eastAsia="ru-RU"/>
        </w:rPr>
      </w:pPr>
      <w:r>
        <w:rPr>
          <w:rFonts w:ascii="Times New Roman" w:hAnsi="Times New Roman"/>
          <w:lang w:eastAsia="ru-RU"/>
        </w:rPr>
        <w:t>6</w:t>
      </w:r>
      <w:r w:rsidR="002A01C0">
        <w:rPr>
          <w:rFonts w:ascii="Times New Roman" w:hAnsi="Times New Roman"/>
          <w:lang w:eastAsia="ru-RU"/>
        </w:rPr>
        <w:t>3</w:t>
      </w:r>
      <w:r w:rsidR="00591E8F">
        <w:rPr>
          <w:rFonts w:ascii="Times New Roman" w:hAnsi="Times New Roman"/>
          <w:lang w:eastAsia="ru-RU"/>
        </w:rPr>
        <w:t xml:space="preserve">.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 </w:t>
      </w:r>
    </w:p>
    <w:p w14:paraId="20284857" w14:textId="56C08755" w:rsidR="00591E8F" w:rsidRDefault="0063462B" w:rsidP="00BA2860">
      <w:pPr>
        <w:tabs>
          <w:tab w:val="left" w:pos="360"/>
        </w:tabs>
        <w:spacing w:after="120" w:line="240" w:lineRule="auto"/>
        <w:jc w:val="both"/>
        <w:rPr>
          <w:rFonts w:ascii="Times New Roman" w:hAnsi="Times New Roman"/>
          <w:lang w:eastAsia="ru-RU"/>
        </w:rPr>
      </w:pPr>
      <w:r>
        <w:rPr>
          <w:rFonts w:ascii="Times New Roman" w:hAnsi="Times New Roman"/>
          <w:lang w:eastAsia="ru-RU"/>
        </w:rPr>
        <w:t>6</w:t>
      </w:r>
      <w:r w:rsidR="002A01C0">
        <w:rPr>
          <w:rFonts w:ascii="Times New Roman" w:hAnsi="Times New Roman"/>
          <w:lang w:eastAsia="ru-RU"/>
        </w:rPr>
        <w:t>4</w:t>
      </w:r>
      <w:r w:rsidR="00591E8F">
        <w:rPr>
          <w:rFonts w:ascii="Times New Roman" w:hAnsi="Times New Roman"/>
          <w:lang w:eastAsia="ru-RU"/>
        </w:rPr>
        <w:t xml:space="preserve">. </w:t>
      </w:r>
      <w:r w:rsidR="002B5379" w:rsidRPr="002B5379">
        <w:rPr>
          <w:rFonts w:ascii="Times New Roman" w:hAnsi="Times New Roman"/>
          <w:lang w:eastAsia="ru-RU"/>
        </w:rPr>
        <w:t xml:space="preserve">Денежные средства, переданные в оплату инвестиционных паев, включаются в состав фонда в течение </w:t>
      </w:r>
      <w:r w:rsidR="002B5379">
        <w:rPr>
          <w:rFonts w:ascii="Times New Roman" w:hAnsi="Times New Roman"/>
          <w:lang w:eastAsia="ru-RU"/>
        </w:rPr>
        <w:t>3 (Т</w:t>
      </w:r>
      <w:r w:rsidR="002B5379" w:rsidRPr="002B5379">
        <w:rPr>
          <w:rFonts w:ascii="Times New Roman" w:hAnsi="Times New Roman"/>
          <w:lang w:eastAsia="ru-RU"/>
        </w:rPr>
        <w:t>рех</w:t>
      </w:r>
      <w:r w:rsidR="002B5379">
        <w:rPr>
          <w:rFonts w:ascii="Times New Roman" w:hAnsi="Times New Roman"/>
          <w:lang w:eastAsia="ru-RU"/>
        </w:rPr>
        <w:t>)</w:t>
      </w:r>
      <w:r w:rsidR="002B5379" w:rsidRPr="002B5379">
        <w:rPr>
          <w:rFonts w:ascii="Times New Roman" w:hAnsi="Times New Roman"/>
          <w:lang w:eastAsia="ru-RU"/>
        </w:rPr>
        <w:t xml:space="preserve"> рабочих дней со дня наступления (соблюдения) всех необходимых для этого в соответствии с Правилами условий. При этом денежные средства включаются в состав фонда путем их зачисления на банковский счет, открытый для расчетов по операциям, связанным с доверительным управлением фондом</w:t>
      </w:r>
      <w:r w:rsidR="00591E8F">
        <w:rPr>
          <w:rFonts w:ascii="Times New Roman" w:hAnsi="Times New Roman"/>
          <w:lang w:eastAsia="ru-RU"/>
        </w:rPr>
        <w:t>.</w:t>
      </w:r>
    </w:p>
    <w:p w14:paraId="1F27E93C" w14:textId="18A72865" w:rsidR="00591E8F" w:rsidRDefault="0063462B"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65</w:t>
      </w:r>
      <w:r w:rsidR="00591E8F">
        <w:rPr>
          <w:rFonts w:ascii="Times New Roman" w:hAnsi="Times New Roman"/>
          <w:lang w:eastAsia="ru-RU"/>
        </w:rPr>
        <w:t xml:space="preserve">. </w:t>
      </w:r>
      <w:r w:rsidR="004A05AC">
        <w:rPr>
          <w:rFonts w:ascii="Times New Roman" w:hAnsi="Times New Roman"/>
          <w:lang w:eastAsia="ru-RU"/>
        </w:rPr>
        <w:t>Н</w:t>
      </w:r>
      <w:r w:rsidR="00591E8F">
        <w:rPr>
          <w:rFonts w:ascii="Times New Roman" w:hAnsi="Times New Roman"/>
          <w:lang w:eastAsia="ru-RU"/>
        </w:rPr>
        <w:t>адбавка, на которую увеличивается расчетная стоимость инвестиционного пая при подаче заявки на приобретение инвестиционных паев управляющей компании, составляет:</w:t>
      </w:r>
    </w:p>
    <w:p w14:paraId="592B560C" w14:textId="458D886B" w:rsidR="00591E8F" w:rsidRDefault="004A05AC"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lastRenderedPageBreak/>
        <w:t xml:space="preserve">- </w:t>
      </w:r>
      <w:r w:rsidR="00591E8F">
        <w:rPr>
          <w:rFonts w:ascii="Times New Roman" w:hAnsi="Times New Roman"/>
          <w:lang w:eastAsia="ru-RU"/>
        </w:rPr>
        <w:t>1,5 (</w:t>
      </w:r>
      <w:r>
        <w:rPr>
          <w:rFonts w:ascii="Times New Roman" w:hAnsi="Times New Roman"/>
          <w:lang w:eastAsia="ru-RU"/>
        </w:rPr>
        <w:t>О</w:t>
      </w:r>
      <w:r w:rsidR="00591E8F">
        <w:rPr>
          <w:rFonts w:ascii="Times New Roman" w:hAnsi="Times New Roman"/>
          <w:lang w:eastAsia="ru-RU"/>
        </w:rPr>
        <w:t xml:space="preserve">дну целую  пять десятых)  процента от расчетной стоимости одного инвестиционного пая, если суммы денежных средств, внесенных в </w:t>
      </w:r>
      <w:r w:rsidRPr="004A05AC">
        <w:rPr>
          <w:rFonts w:ascii="Times New Roman" w:hAnsi="Times New Roman"/>
          <w:lang w:eastAsia="ru-RU"/>
        </w:rPr>
        <w:t>оплату инвестиционных паев</w:t>
      </w:r>
      <w:r w:rsidRPr="004A05AC" w:rsidDel="004A05AC">
        <w:rPr>
          <w:rFonts w:ascii="Times New Roman" w:hAnsi="Times New Roman"/>
          <w:lang w:eastAsia="ru-RU"/>
        </w:rPr>
        <w:t xml:space="preserve"> </w:t>
      </w:r>
      <w:r w:rsidR="00591E8F">
        <w:rPr>
          <w:rFonts w:ascii="Times New Roman" w:hAnsi="Times New Roman"/>
          <w:lang w:eastAsia="ru-RU"/>
        </w:rPr>
        <w:t>в течение дня по заявке на приобретение инвестиционных паев (единовременно или  по частям) менее 50 000 (Пятидесяти тысяч) рублей;</w:t>
      </w:r>
    </w:p>
    <w:p w14:paraId="6E90ED7D" w14:textId="0ED2F6A4" w:rsidR="00591E8F" w:rsidRDefault="004A05AC"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 </w:t>
      </w:r>
      <w:r w:rsidR="00591E8F">
        <w:rPr>
          <w:rFonts w:ascii="Times New Roman" w:hAnsi="Times New Roman"/>
          <w:lang w:eastAsia="ru-RU"/>
        </w:rPr>
        <w:t>1,2 (</w:t>
      </w:r>
      <w:r>
        <w:rPr>
          <w:rFonts w:ascii="Times New Roman" w:hAnsi="Times New Roman"/>
          <w:lang w:eastAsia="ru-RU"/>
        </w:rPr>
        <w:t>О</w:t>
      </w:r>
      <w:r w:rsidR="00591E8F">
        <w:rPr>
          <w:rFonts w:ascii="Times New Roman" w:hAnsi="Times New Roman"/>
          <w:lang w:eastAsia="ru-RU"/>
        </w:rPr>
        <w:t xml:space="preserve">дну целую две десятых) процента от расчетной стоимости одного инвестиционного пая, если суммы денежных средств, внесенных в </w:t>
      </w:r>
      <w:r w:rsidRPr="004A05AC">
        <w:rPr>
          <w:rFonts w:ascii="Times New Roman" w:hAnsi="Times New Roman"/>
          <w:lang w:eastAsia="ru-RU"/>
        </w:rPr>
        <w:t>оплату инвестиционных паев</w:t>
      </w:r>
      <w:r w:rsidRPr="004A05AC" w:rsidDel="004A05AC">
        <w:rPr>
          <w:rFonts w:ascii="Times New Roman" w:hAnsi="Times New Roman"/>
          <w:lang w:eastAsia="ru-RU"/>
        </w:rPr>
        <w:t xml:space="preserve"> </w:t>
      </w:r>
      <w:r w:rsidR="00591E8F">
        <w:rPr>
          <w:rFonts w:ascii="Times New Roman" w:hAnsi="Times New Roman"/>
          <w:lang w:eastAsia="ru-RU"/>
        </w:rPr>
        <w:t>в течение дня по заявке на приобретение инвестиционных паев (единовременно или  по частям) составляют 50 000 (Пятьдесят тысяч) рублей и более, но менее 100 000 (Ста тысяч) рублей;</w:t>
      </w:r>
    </w:p>
    <w:p w14:paraId="48F3BA2A" w14:textId="6FBAC0DB" w:rsidR="00591E8F" w:rsidRPr="00CF2AFB" w:rsidRDefault="004A05AC"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 </w:t>
      </w:r>
      <w:r w:rsidR="00591E8F">
        <w:rPr>
          <w:rFonts w:ascii="Times New Roman" w:hAnsi="Times New Roman"/>
          <w:lang w:eastAsia="ru-RU"/>
        </w:rPr>
        <w:t xml:space="preserve">надбавка не взимается, если суммы денежных средств, внесенных в </w:t>
      </w:r>
      <w:r w:rsidRPr="004A05AC">
        <w:rPr>
          <w:rFonts w:ascii="Times New Roman" w:hAnsi="Times New Roman"/>
          <w:lang w:eastAsia="ru-RU"/>
        </w:rPr>
        <w:t>оплату инвестиционных паев</w:t>
      </w:r>
      <w:r w:rsidRPr="004A05AC" w:rsidDel="004A05AC">
        <w:rPr>
          <w:rFonts w:ascii="Times New Roman" w:hAnsi="Times New Roman"/>
          <w:lang w:eastAsia="ru-RU"/>
        </w:rPr>
        <w:t xml:space="preserve"> </w:t>
      </w:r>
      <w:r w:rsidR="00591E8F">
        <w:rPr>
          <w:rFonts w:ascii="Times New Roman" w:hAnsi="Times New Roman"/>
          <w:lang w:eastAsia="ru-RU"/>
        </w:rPr>
        <w:t>в течение дня по заявке на приобретение инвестиционных паев, поданных управляющей компании (единовременно или по частям) равны или более 100 000 (Ста тысяч) рублей.</w:t>
      </w:r>
    </w:p>
    <w:p w14:paraId="4939AA82" w14:textId="77777777" w:rsidR="00D4690B" w:rsidRPr="00CF2AFB" w:rsidRDefault="00D4690B" w:rsidP="00591E8F">
      <w:pPr>
        <w:spacing w:before="120" w:after="0" w:line="240" w:lineRule="auto"/>
        <w:jc w:val="both"/>
        <w:rPr>
          <w:rFonts w:ascii="Times New Roman" w:hAnsi="Times New Roman"/>
          <w:lang w:eastAsia="ru-RU"/>
        </w:rPr>
      </w:pPr>
    </w:p>
    <w:p w14:paraId="444F217B" w14:textId="77777777" w:rsidR="00D4690B" w:rsidRDefault="00D4690B" w:rsidP="00D4690B">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VI. Погашение инвестиционных паев</w:t>
      </w:r>
    </w:p>
    <w:p w14:paraId="2AC446DF" w14:textId="77777777" w:rsidR="00D4690B" w:rsidRDefault="00D4690B" w:rsidP="00D4690B">
      <w:pPr>
        <w:autoSpaceDE w:val="0"/>
        <w:autoSpaceDN w:val="0"/>
        <w:adjustRightInd w:val="0"/>
        <w:spacing w:after="0" w:line="240" w:lineRule="auto"/>
        <w:jc w:val="center"/>
        <w:rPr>
          <w:rFonts w:ascii="Times New Roman" w:hAnsi="Times New Roman"/>
          <w:lang w:eastAsia="ru-RU"/>
        </w:rPr>
      </w:pPr>
    </w:p>
    <w:p w14:paraId="4C6F7F25" w14:textId="2F768392" w:rsidR="004A05AC" w:rsidRPr="004A05AC" w:rsidRDefault="0063462B" w:rsidP="004A05AC">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66</w:t>
      </w:r>
      <w:r w:rsidR="00D4690B">
        <w:rPr>
          <w:rFonts w:ascii="Times New Roman" w:hAnsi="Times New Roman"/>
          <w:lang w:eastAsia="ru-RU"/>
        </w:rPr>
        <w:t xml:space="preserve">. </w:t>
      </w:r>
      <w:r w:rsidR="004A05AC" w:rsidRPr="004A05AC">
        <w:rPr>
          <w:rFonts w:ascii="Times New Roman" w:hAnsi="Times New Roman"/>
          <w:lang w:eastAsia="ru-RU"/>
        </w:rPr>
        <w:t>Случаи, когда управляющая компания осуществляет погашение инвестиционных паев:</w:t>
      </w:r>
    </w:p>
    <w:p w14:paraId="6C6D93AB" w14:textId="77777777" w:rsidR="004A05AC" w:rsidRPr="004A05AC" w:rsidRDefault="004A05AC" w:rsidP="004A05AC">
      <w:pPr>
        <w:autoSpaceDE w:val="0"/>
        <w:autoSpaceDN w:val="0"/>
        <w:adjustRightInd w:val="0"/>
        <w:spacing w:after="0" w:line="240" w:lineRule="auto"/>
        <w:jc w:val="both"/>
        <w:rPr>
          <w:rFonts w:ascii="Times New Roman" w:hAnsi="Times New Roman"/>
          <w:lang w:eastAsia="ru-RU"/>
        </w:rPr>
      </w:pPr>
      <w:r w:rsidRPr="004A05AC">
        <w:rPr>
          <w:rFonts w:ascii="Times New Roman" w:hAnsi="Times New Roman"/>
          <w:lang w:eastAsia="ru-RU"/>
        </w:rPr>
        <w:t>- предъявление владельцем инвестиционных паев требования о погашении всех или части принадлежащих ему инвестиционных паев;</w:t>
      </w:r>
    </w:p>
    <w:p w14:paraId="46DFB506" w14:textId="1F2A8F20" w:rsidR="00D4690B" w:rsidRDefault="004A05AC" w:rsidP="004A05AC">
      <w:pPr>
        <w:autoSpaceDE w:val="0"/>
        <w:autoSpaceDN w:val="0"/>
        <w:adjustRightInd w:val="0"/>
        <w:spacing w:after="0" w:line="240" w:lineRule="auto"/>
        <w:jc w:val="both"/>
        <w:rPr>
          <w:rFonts w:ascii="Times New Roman" w:hAnsi="Times New Roman"/>
          <w:lang w:eastAsia="ru-RU"/>
        </w:rPr>
      </w:pPr>
      <w:r w:rsidRPr="004A05AC">
        <w:rPr>
          <w:rFonts w:ascii="Times New Roman" w:hAnsi="Times New Roman"/>
          <w:lang w:eastAsia="ru-RU"/>
        </w:rPr>
        <w:t>- прекращение фонда</w:t>
      </w:r>
      <w:r w:rsidR="00D4690B">
        <w:rPr>
          <w:rFonts w:ascii="Times New Roman" w:hAnsi="Times New Roman"/>
          <w:lang w:eastAsia="ru-RU"/>
        </w:rPr>
        <w:t xml:space="preserve">. </w:t>
      </w:r>
    </w:p>
    <w:p w14:paraId="0F30831F" w14:textId="77777777" w:rsidR="00D4690B" w:rsidRDefault="0063462B" w:rsidP="00D4690B">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67</w:t>
      </w:r>
      <w:r w:rsidR="00D4690B">
        <w:rPr>
          <w:rFonts w:ascii="Times New Roman" w:hAnsi="Times New Roman"/>
          <w:lang w:eastAsia="ru-RU"/>
        </w:rPr>
        <w:t>. 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w:t>
      </w:r>
    </w:p>
    <w:p w14:paraId="5322EADE" w14:textId="77777777" w:rsidR="00A03D4C" w:rsidRPr="00A03D4C" w:rsidRDefault="0063462B" w:rsidP="00A03D4C">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68</w:t>
      </w:r>
      <w:r w:rsidR="00A03D4C" w:rsidRPr="00A03D4C">
        <w:rPr>
          <w:rFonts w:ascii="Times New Roman" w:hAnsi="Times New Roman"/>
          <w:lang w:eastAsia="ru-RU"/>
        </w:rPr>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14:paraId="7D991FBC" w14:textId="77777777" w:rsidR="00A03D4C" w:rsidRPr="00A03D4C" w:rsidRDefault="00A03D4C" w:rsidP="00A03D4C">
      <w:pPr>
        <w:autoSpaceDE w:val="0"/>
        <w:autoSpaceDN w:val="0"/>
        <w:adjustRightInd w:val="0"/>
        <w:spacing w:after="0" w:line="240" w:lineRule="auto"/>
        <w:jc w:val="both"/>
        <w:rPr>
          <w:rFonts w:ascii="Times New Roman" w:hAnsi="Times New Roman"/>
          <w:lang w:eastAsia="ru-RU"/>
        </w:rPr>
      </w:pPr>
      <w:r w:rsidRPr="00A03D4C">
        <w:rPr>
          <w:rFonts w:ascii="Times New Roman" w:hAnsi="Times New Roman"/>
          <w:lang w:eastAsia="ru-RU"/>
        </w:rPr>
        <w:t>Заявки на погашение инвестиционных паев носят безотзывный характер.</w:t>
      </w:r>
    </w:p>
    <w:p w14:paraId="76636E5F" w14:textId="77777777" w:rsidR="00A03D4C" w:rsidRPr="00A03D4C" w:rsidRDefault="00A03D4C" w:rsidP="00A03D4C">
      <w:pPr>
        <w:autoSpaceDE w:val="0"/>
        <w:autoSpaceDN w:val="0"/>
        <w:adjustRightInd w:val="0"/>
        <w:spacing w:after="0" w:line="240" w:lineRule="auto"/>
        <w:jc w:val="both"/>
        <w:rPr>
          <w:rFonts w:ascii="Times New Roman" w:hAnsi="Times New Roman"/>
          <w:lang w:eastAsia="ru-RU"/>
        </w:rPr>
      </w:pPr>
      <w:r w:rsidRPr="00A03D4C">
        <w:rPr>
          <w:rFonts w:ascii="Times New Roman" w:hAnsi="Times New Roman"/>
          <w:lang w:eastAsia="ru-RU"/>
        </w:rPr>
        <w:t>Заявки на погашение инвестиционных паев подаются в следующем порядке:</w:t>
      </w:r>
    </w:p>
    <w:p w14:paraId="5F8E351C" w14:textId="77777777" w:rsidR="00A03D4C" w:rsidRPr="00A03D4C" w:rsidRDefault="00A03D4C" w:rsidP="00A03D4C">
      <w:pPr>
        <w:autoSpaceDE w:val="0"/>
        <w:autoSpaceDN w:val="0"/>
        <w:adjustRightInd w:val="0"/>
        <w:spacing w:after="0" w:line="240" w:lineRule="auto"/>
        <w:jc w:val="both"/>
        <w:rPr>
          <w:rFonts w:ascii="Times New Roman" w:hAnsi="Times New Roman"/>
          <w:lang w:eastAsia="ru-RU"/>
        </w:rPr>
      </w:pPr>
      <w:r w:rsidRPr="00A03D4C">
        <w:rPr>
          <w:rFonts w:ascii="Times New Roman" w:hAnsi="Times New Roman"/>
          <w:lang w:eastAsia="ru-RU"/>
        </w:rPr>
        <w:t xml:space="preserve">Заявки на погашение инвестиционных паев, оформленные в соответствии с приложением № 3 к настоящим Правилам, подаются в пунктах приема заявок владельцем инвестиционных паев или его уполномоченным представителем. </w:t>
      </w:r>
    </w:p>
    <w:p w14:paraId="6D986416" w14:textId="77777777" w:rsidR="00A03D4C" w:rsidRDefault="00A03D4C" w:rsidP="00A03D4C">
      <w:pPr>
        <w:autoSpaceDE w:val="0"/>
        <w:autoSpaceDN w:val="0"/>
        <w:adjustRightInd w:val="0"/>
        <w:spacing w:after="0" w:line="240" w:lineRule="auto"/>
        <w:jc w:val="both"/>
        <w:rPr>
          <w:rFonts w:ascii="Times New Roman" w:hAnsi="Times New Roman"/>
          <w:lang w:eastAsia="ru-RU"/>
        </w:rPr>
      </w:pPr>
      <w:r w:rsidRPr="00A03D4C">
        <w:rPr>
          <w:rFonts w:ascii="Times New Roman" w:hAnsi="Times New Roman"/>
          <w:lang w:eastAsia="ru-RU"/>
        </w:rPr>
        <w:t>Заявки на погашение инвестиционных паев, оформленные в соответствии с приложением № 4 к настоящим Правилам, подаются в пунктах приема заявок номинальным держателем или его уполномоченным представителем.</w:t>
      </w:r>
    </w:p>
    <w:p w14:paraId="103B9D7F" w14:textId="22922F71" w:rsidR="004A05AC" w:rsidRPr="00A03D4C" w:rsidRDefault="004A05AC" w:rsidP="00A03D4C">
      <w:pPr>
        <w:autoSpaceDE w:val="0"/>
        <w:autoSpaceDN w:val="0"/>
        <w:adjustRightInd w:val="0"/>
        <w:spacing w:after="0" w:line="240" w:lineRule="auto"/>
        <w:jc w:val="both"/>
        <w:rPr>
          <w:rFonts w:ascii="Times New Roman" w:hAnsi="Times New Roman"/>
          <w:lang w:eastAsia="ru-RU"/>
        </w:rPr>
      </w:pPr>
      <w:r w:rsidRPr="004A05AC">
        <w:rPr>
          <w:rFonts w:ascii="Times New Roman" w:hAnsi="Times New Roman"/>
          <w:lang w:eastAsia="ru-RU"/>
        </w:rPr>
        <w:t>Заявки на погашение инвестиционных паев должны быть подписаны лицом, подавшим заявки (его представителем - в случае подачи заявки представителем), и лицом, принявшим заявки.</w:t>
      </w:r>
    </w:p>
    <w:p w14:paraId="0A4495EF" w14:textId="77777777" w:rsidR="00A03D4C" w:rsidRPr="00A03D4C" w:rsidRDefault="00A03D4C" w:rsidP="00A03D4C">
      <w:pPr>
        <w:autoSpaceDE w:val="0"/>
        <w:autoSpaceDN w:val="0"/>
        <w:adjustRightInd w:val="0"/>
        <w:spacing w:after="0" w:line="240" w:lineRule="auto"/>
        <w:jc w:val="both"/>
        <w:rPr>
          <w:rFonts w:ascii="Times New Roman" w:hAnsi="Times New Roman"/>
          <w:lang w:eastAsia="ru-RU"/>
        </w:rPr>
      </w:pPr>
      <w:r w:rsidRPr="00A03D4C">
        <w:rPr>
          <w:rFonts w:ascii="Times New Roman" w:hAnsi="Times New Roman"/>
          <w:lang w:eastAsia="ru-RU"/>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w:t>
      </w:r>
      <w:r w:rsidR="00DD78DE" w:rsidRPr="00DD78DE">
        <w:rPr>
          <w:rFonts w:ascii="Times New Roman" w:hAnsi="Times New Roman"/>
          <w:lang w:eastAsia="ru-RU"/>
        </w:rPr>
        <w:t xml:space="preserve">Россия, 197342, г. Санкт-Петербург, </w:t>
      </w:r>
      <w:proofErr w:type="spellStart"/>
      <w:r w:rsidR="00DD78DE" w:rsidRPr="00DD78DE">
        <w:rPr>
          <w:rFonts w:ascii="Times New Roman" w:hAnsi="Times New Roman"/>
          <w:lang w:eastAsia="ru-RU"/>
        </w:rPr>
        <w:t>вн.тер.г</w:t>
      </w:r>
      <w:proofErr w:type="spellEnd"/>
      <w:r w:rsidR="00DD78DE" w:rsidRPr="00DD78DE">
        <w:rPr>
          <w:rFonts w:ascii="Times New Roman" w:hAnsi="Times New Roman"/>
          <w:lang w:eastAsia="ru-RU"/>
        </w:rPr>
        <w:t xml:space="preserve">. муниципальный округ </w:t>
      </w:r>
      <w:proofErr w:type="spellStart"/>
      <w:r w:rsidR="00DD78DE" w:rsidRPr="00DD78DE">
        <w:rPr>
          <w:rFonts w:ascii="Times New Roman" w:hAnsi="Times New Roman"/>
          <w:lang w:eastAsia="ru-RU"/>
        </w:rPr>
        <w:t>Ланское</w:t>
      </w:r>
      <w:proofErr w:type="spellEnd"/>
      <w:r w:rsidR="00DD78DE" w:rsidRPr="00DD78DE">
        <w:rPr>
          <w:rFonts w:ascii="Times New Roman" w:hAnsi="Times New Roman"/>
          <w:lang w:eastAsia="ru-RU"/>
        </w:rPr>
        <w:t xml:space="preserve">, наб. Чёрной речки, д. 47 стр. 2, </w:t>
      </w:r>
      <w:proofErr w:type="spellStart"/>
      <w:r w:rsidR="00DD78DE" w:rsidRPr="00DD78DE">
        <w:rPr>
          <w:rFonts w:ascii="Times New Roman" w:hAnsi="Times New Roman"/>
          <w:lang w:eastAsia="ru-RU"/>
        </w:rPr>
        <w:t>помещ</w:t>
      </w:r>
      <w:proofErr w:type="spellEnd"/>
      <w:r w:rsidR="00DD78DE" w:rsidRPr="00DD78DE">
        <w:rPr>
          <w:rFonts w:ascii="Times New Roman" w:hAnsi="Times New Roman"/>
          <w:lang w:eastAsia="ru-RU"/>
        </w:rPr>
        <w:t>. 1-Н, кабинет 391</w:t>
      </w:r>
      <w:r w:rsidRPr="00A03D4C">
        <w:rPr>
          <w:rFonts w:ascii="Times New Roman" w:hAnsi="Times New Roman"/>
          <w:lang w:eastAsia="ru-RU"/>
        </w:rPr>
        <w:t xml:space="preserve">, ООО «Северо-западная управляющая компания». При этом подпись на заявке должна быть удостоверена нотариально. </w:t>
      </w:r>
    </w:p>
    <w:p w14:paraId="0438A1B5" w14:textId="77777777" w:rsidR="00A03D4C" w:rsidRPr="00A03D4C" w:rsidRDefault="00A03D4C" w:rsidP="00A03D4C">
      <w:pPr>
        <w:autoSpaceDE w:val="0"/>
        <w:autoSpaceDN w:val="0"/>
        <w:adjustRightInd w:val="0"/>
        <w:spacing w:after="0" w:line="240" w:lineRule="auto"/>
        <w:jc w:val="both"/>
        <w:rPr>
          <w:rFonts w:ascii="Times New Roman" w:hAnsi="Times New Roman"/>
          <w:lang w:eastAsia="ru-RU"/>
        </w:rPr>
      </w:pPr>
      <w:r w:rsidRPr="00A03D4C">
        <w:rPr>
          <w:rFonts w:ascii="Times New Roman" w:hAnsi="Times New Roman"/>
          <w:lang w:eastAsia="ru-RU"/>
        </w:rPr>
        <w:t xml:space="preserve">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w:t>
      </w:r>
      <w:r w:rsidR="00C47F3B">
        <w:rPr>
          <w:rFonts w:ascii="Times New Roman" w:hAnsi="Times New Roman"/>
          <w:lang w:eastAsia="ru-RU"/>
        </w:rPr>
        <w:t>у</w:t>
      </w:r>
      <w:r w:rsidRPr="00A03D4C">
        <w:rPr>
          <w:rFonts w:ascii="Times New Roman" w:hAnsi="Times New Roman"/>
          <w:lang w:eastAsia="ru-RU"/>
        </w:rPr>
        <w:t>правляющей компанией.</w:t>
      </w:r>
    </w:p>
    <w:p w14:paraId="0BA052DB" w14:textId="77777777" w:rsidR="00A03D4C" w:rsidRPr="00A03D4C" w:rsidRDefault="00A03D4C" w:rsidP="00A03D4C">
      <w:pPr>
        <w:autoSpaceDE w:val="0"/>
        <w:autoSpaceDN w:val="0"/>
        <w:adjustRightInd w:val="0"/>
        <w:spacing w:after="0" w:line="240" w:lineRule="auto"/>
        <w:jc w:val="both"/>
        <w:rPr>
          <w:rFonts w:ascii="Times New Roman" w:hAnsi="Times New Roman"/>
          <w:lang w:eastAsia="ru-RU"/>
        </w:rPr>
      </w:pPr>
      <w:r w:rsidRPr="00A03D4C">
        <w:rPr>
          <w:rFonts w:ascii="Times New Roman" w:hAnsi="Times New Roman"/>
          <w:lang w:eastAsia="ru-RU"/>
        </w:rPr>
        <w:t xml:space="preserve">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w:t>
      </w:r>
      <w:r w:rsidR="00C47F3B">
        <w:rPr>
          <w:rFonts w:ascii="Times New Roman" w:hAnsi="Times New Roman"/>
          <w:lang w:eastAsia="ru-RU"/>
        </w:rPr>
        <w:t>у</w:t>
      </w:r>
      <w:r w:rsidRPr="00A03D4C">
        <w:rPr>
          <w:rFonts w:ascii="Times New Roman" w:hAnsi="Times New Roman"/>
          <w:lang w:eastAsia="ru-RU"/>
        </w:rPr>
        <w:t xml:space="preserve">правляющей компанией заказным письмом с уведомлением о вручении на почтовый адрес, указанный в реестре владельцев инвестиционных паев. </w:t>
      </w:r>
    </w:p>
    <w:p w14:paraId="20975495" w14:textId="77777777" w:rsidR="00A03D4C" w:rsidRPr="00A03D4C" w:rsidRDefault="00A03D4C" w:rsidP="00A03D4C">
      <w:pPr>
        <w:autoSpaceDE w:val="0"/>
        <w:autoSpaceDN w:val="0"/>
        <w:adjustRightInd w:val="0"/>
        <w:spacing w:after="0" w:line="240" w:lineRule="auto"/>
        <w:jc w:val="both"/>
        <w:rPr>
          <w:rFonts w:ascii="Times New Roman" w:hAnsi="Times New Roman"/>
          <w:lang w:eastAsia="ru-RU"/>
        </w:rPr>
      </w:pPr>
      <w:r w:rsidRPr="00A03D4C">
        <w:rPr>
          <w:rFonts w:ascii="Times New Roman" w:hAnsi="Times New Roman"/>
          <w:lang w:eastAsia="ru-RU"/>
        </w:rPr>
        <w:t>Заявки на погашение инвестиционных паев, направленные электронной почтой, факсом или курьером, не принимаются.</w:t>
      </w:r>
    </w:p>
    <w:p w14:paraId="6894945E" w14:textId="77777777" w:rsidR="00A03D4C" w:rsidRDefault="00A03D4C" w:rsidP="00D4690B">
      <w:pPr>
        <w:keepNext/>
        <w:keepLines/>
        <w:spacing w:after="0" w:line="240" w:lineRule="auto"/>
        <w:jc w:val="both"/>
        <w:rPr>
          <w:rFonts w:ascii="Times New Roman" w:hAnsi="Times New Roman"/>
          <w:lang w:eastAsia="ru-RU"/>
        </w:rPr>
      </w:pPr>
      <w:r w:rsidRPr="00A03D4C">
        <w:rPr>
          <w:rFonts w:ascii="Times New Roman" w:hAnsi="Times New Roman"/>
          <w:lang w:eastAsia="ru-RU"/>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14:paraId="270CDBDA" w14:textId="77777777" w:rsidR="00D4690B" w:rsidRDefault="0063462B" w:rsidP="00D4690B">
      <w:pPr>
        <w:keepNext/>
        <w:keepLines/>
        <w:spacing w:after="0" w:line="240" w:lineRule="auto"/>
        <w:jc w:val="both"/>
        <w:rPr>
          <w:rFonts w:ascii="Times New Roman" w:hAnsi="Times New Roman"/>
          <w:lang w:eastAsia="ru-RU"/>
        </w:rPr>
      </w:pPr>
      <w:r>
        <w:rPr>
          <w:rFonts w:ascii="Times New Roman" w:hAnsi="Times New Roman"/>
          <w:lang w:eastAsia="ru-RU"/>
        </w:rPr>
        <w:t>69</w:t>
      </w:r>
      <w:r w:rsidR="00D4690B">
        <w:rPr>
          <w:rFonts w:ascii="Times New Roman" w:hAnsi="Times New Roman"/>
          <w:lang w:eastAsia="ru-RU"/>
        </w:rPr>
        <w:t>. Прием заявок на погашение инвестиционных паев осуществляется каждый рабочий день.</w:t>
      </w:r>
    </w:p>
    <w:p w14:paraId="335AFDC8" w14:textId="77777777" w:rsidR="00D4690B" w:rsidRDefault="00D4690B" w:rsidP="00D4690B">
      <w:pPr>
        <w:keepNext/>
        <w:keepLines/>
        <w:spacing w:after="0" w:line="240" w:lineRule="auto"/>
        <w:jc w:val="both"/>
        <w:rPr>
          <w:rFonts w:ascii="Times New Roman" w:hAnsi="Times New Roman"/>
          <w:lang w:eastAsia="ru-RU"/>
        </w:rPr>
      </w:pPr>
      <w:r>
        <w:rPr>
          <w:rFonts w:ascii="Times New Roman" w:hAnsi="Times New Roman"/>
          <w:lang w:eastAsia="ru-RU"/>
        </w:rPr>
        <w:t xml:space="preserve">Прием заявок на погашение инвестиционных паев может осуществляться в нерабочие дни, согласно расписанию работы пунктов приема заявок управляющей компании, информация о которых предоставляется управляющей компанией по телефону или раскрывается иным способом. </w:t>
      </w:r>
    </w:p>
    <w:p w14:paraId="44C6B55A" w14:textId="77777777" w:rsidR="00D4690B" w:rsidRDefault="0063462B" w:rsidP="00D4690B">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70</w:t>
      </w:r>
      <w:r w:rsidR="00D4690B">
        <w:rPr>
          <w:rFonts w:ascii="Times New Roman" w:hAnsi="Times New Roman"/>
          <w:lang w:eastAsia="ru-RU"/>
        </w:rPr>
        <w:t>. Заявки на погашение инвестиционных паев подаются управляющей компании.</w:t>
      </w:r>
    </w:p>
    <w:p w14:paraId="2C2B1F3C" w14:textId="77777777" w:rsidR="002A01C0" w:rsidRDefault="0063462B"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lastRenderedPageBreak/>
        <w:t>71</w:t>
      </w:r>
      <w:r w:rsidR="00D4690B">
        <w:rPr>
          <w:rFonts w:ascii="Times New Roman" w:hAnsi="Times New Roman"/>
          <w:lang w:eastAsia="ru-RU"/>
        </w:rPr>
        <w:t>. 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14:paraId="36C21688" w14:textId="77777777" w:rsidR="002A01C0" w:rsidRDefault="0063462B"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72</w:t>
      </w:r>
      <w:r w:rsidR="0031059C" w:rsidRPr="00A039A7">
        <w:rPr>
          <w:rFonts w:ascii="Times New Roman" w:hAnsi="Times New Roman"/>
          <w:lang w:eastAsia="ru-RU"/>
        </w:rPr>
        <w:t>. В приеме заявок на погашение инвестиционных паев отказывается в следующих случаях:</w:t>
      </w:r>
    </w:p>
    <w:p w14:paraId="11CCDC08" w14:textId="3EC18DC0" w:rsidR="002A01C0" w:rsidRDefault="0031059C" w:rsidP="00BA2860">
      <w:pPr>
        <w:autoSpaceDE w:val="0"/>
        <w:autoSpaceDN w:val="0"/>
        <w:adjustRightInd w:val="0"/>
        <w:spacing w:after="0" w:line="240" w:lineRule="auto"/>
        <w:jc w:val="both"/>
        <w:rPr>
          <w:rFonts w:ascii="Times New Roman" w:hAnsi="Times New Roman"/>
          <w:lang w:eastAsia="ru-RU"/>
        </w:rPr>
      </w:pPr>
      <w:r w:rsidRPr="00A039A7">
        <w:rPr>
          <w:rFonts w:ascii="Times New Roman" w:hAnsi="Times New Roman"/>
          <w:lang w:eastAsia="ru-RU"/>
        </w:rPr>
        <w:t xml:space="preserve">1) несоблюдение порядка </w:t>
      </w:r>
      <w:r w:rsidR="004A05AC">
        <w:rPr>
          <w:rFonts w:ascii="Times New Roman" w:hAnsi="Times New Roman"/>
          <w:lang w:eastAsia="ru-RU"/>
        </w:rPr>
        <w:t xml:space="preserve">и сроков </w:t>
      </w:r>
      <w:r w:rsidRPr="00A039A7">
        <w:rPr>
          <w:rFonts w:ascii="Times New Roman" w:hAnsi="Times New Roman"/>
          <w:lang w:eastAsia="ru-RU"/>
        </w:rPr>
        <w:t xml:space="preserve">подачи заявок, </w:t>
      </w:r>
      <w:r w:rsidR="004A05AC">
        <w:rPr>
          <w:rFonts w:ascii="Times New Roman" w:hAnsi="Times New Roman"/>
          <w:lang w:eastAsia="ru-RU"/>
        </w:rPr>
        <w:t xml:space="preserve">которые </w:t>
      </w:r>
      <w:r w:rsidRPr="00A039A7">
        <w:rPr>
          <w:rFonts w:ascii="Times New Roman" w:hAnsi="Times New Roman"/>
          <w:lang w:eastAsia="ru-RU"/>
        </w:rPr>
        <w:t>установлен</w:t>
      </w:r>
      <w:r w:rsidR="004A05AC">
        <w:rPr>
          <w:rFonts w:ascii="Times New Roman" w:hAnsi="Times New Roman"/>
          <w:lang w:eastAsia="ru-RU"/>
        </w:rPr>
        <w:t>ы</w:t>
      </w:r>
      <w:r w:rsidRPr="00A039A7">
        <w:rPr>
          <w:rFonts w:ascii="Times New Roman" w:hAnsi="Times New Roman"/>
          <w:lang w:eastAsia="ru-RU"/>
        </w:rPr>
        <w:t xml:space="preserve"> настоящими Правилами;</w:t>
      </w:r>
    </w:p>
    <w:p w14:paraId="7647594A" w14:textId="77777777" w:rsidR="002A01C0" w:rsidRDefault="0031059C" w:rsidP="00BA2860">
      <w:pPr>
        <w:autoSpaceDE w:val="0"/>
        <w:autoSpaceDN w:val="0"/>
        <w:adjustRightInd w:val="0"/>
        <w:spacing w:after="0" w:line="240" w:lineRule="auto"/>
        <w:jc w:val="both"/>
        <w:rPr>
          <w:rFonts w:ascii="Times New Roman" w:hAnsi="Times New Roman"/>
          <w:lang w:eastAsia="ru-RU"/>
        </w:rPr>
      </w:pPr>
      <w:r w:rsidRPr="0031059C">
        <w:rPr>
          <w:rFonts w:ascii="Times New Roman" w:hAnsi="Times New Roman"/>
          <w:lang w:eastAsia="ru-RU"/>
        </w:rPr>
        <w:t>2) принятие решения об одновременном приостановлении выдачи и погашения инвестиционных паев;</w:t>
      </w:r>
    </w:p>
    <w:p w14:paraId="21F5D42D" w14:textId="2267D166" w:rsidR="002A01C0" w:rsidRDefault="0031059C" w:rsidP="00BA2860">
      <w:pPr>
        <w:autoSpaceDE w:val="0"/>
        <w:autoSpaceDN w:val="0"/>
        <w:adjustRightInd w:val="0"/>
        <w:spacing w:after="0" w:line="240" w:lineRule="auto"/>
        <w:jc w:val="both"/>
        <w:rPr>
          <w:rFonts w:ascii="Times New Roman" w:hAnsi="Times New Roman"/>
          <w:lang w:eastAsia="ru-RU"/>
        </w:rPr>
      </w:pPr>
      <w:r w:rsidRPr="00A039A7">
        <w:rPr>
          <w:rFonts w:ascii="Times New Roman" w:hAnsi="Times New Roman"/>
          <w:lang w:eastAsia="ru-RU"/>
        </w:rPr>
        <w:t xml:space="preserve">3) введение Банком России запрета на проведение операций </w:t>
      </w:r>
      <w:r w:rsidR="004A05AC" w:rsidRPr="004A05AC">
        <w:rPr>
          <w:rFonts w:ascii="Times New Roman" w:hAnsi="Times New Roman"/>
          <w:lang w:eastAsia="ru-RU"/>
        </w:rPr>
        <w:t xml:space="preserve">одновременно по выдаче и погашению инвестиционных паев и (или) запрета на проведение операций одновременно по приему   заявок на приобретение и </w:t>
      </w:r>
      <w:r w:rsidRPr="00A039A7">
        <w:rPr>
          <w:rFonts w:ascii="Times New Roman" w:hAnsi="Times New Roman"/>
          <w:lang w:eastAsia="ru-RU"/>
        </w:rPr>
        <w:t>заявок на погашение инвестиционных паев;</w:t>
      </w:r>
    </w:p>
    <w:p w14:paraId="40014AF5" w14:textId="358660EE" w:rsidR="002A01C0" w:rsidRDefault="0031059C" w:rsidP="00BA2860">
      <w:pPr>
        <w:autoSpaceDE w:val="0"/>
        <w:autoSpaceDN w:val="0"/>
        <w:adjustRightInd w:val="0"/>
        <w:spacing w:after="0" w:line="240" w:lineRule="auto"/>
        <w:jc w:val="both"/>
        <w:rPr>
          <w:rFonts w:ascii="Times New Roman" w:hAnsi="Times New Roman"/>
          <w:lang w:eastAsia="ru-RU"/>
        </w:rPr>
      </w:pPr>
      <w:r w:rsidRPr="00A039A7">
        <w:rPr>
          <w:rFonts w:ascii="Times New Roman" w:hAnsi="Times New Roman"/>
          <w:lang w:eastAsia="ru-RU"/>
        </w:rPr>
        <w:t xml:space="preserve">4) </w:t>
      </w:r>
      <w:r w:rsidR="004A05AC" w:rsidRPr="004A05AC">
        <w:rPr>
          <w:rFonts w:ascii="Times New Roman" w:hAnsi="Times New Roman"/>
          <w:lang w:eastAsia="ru-RU"/>
        </w:rPr>
        <w:t xml:space="preserve">подача заявки на погашение инвестиционных паев после </w:t>
      </w:r>
      <w:r w:rsidRPr="00A039A7">
        <w:rPr>
          <w:rFonts w:ascii="Times New Roman" w:hAnsi="Times New Roman"/>
          <w:lang w:eastAsia="ru-RU"/>
        </w:rPr>
        <w:t>возникновени</w:t>
      </w:r>
      <w:r w:rsidR="004A05AC">
        <w:rPr>
          <w:rFonts w:ascii="Times New Roman" w:hAnsi="Times New Roman"/>
          <w:lang w:eastAsia="ru-RU"/>
        </w:rPr>
        <w:t>я</w:t>
      </w:r>
      <w:r w:rsidRPr="00A039A7">
        <w:rPr>
          <w:rFonts w:ascii="Times New Roman" w:hAnsi="Times New Roman"/>
          <w:lang w:eastAsia="ru-RU"/>
        </w:rPr>
        <w:t xml:space="preserve"> основания прекращения фонда;</w:t>
      </w:r>
    </w:p>
    <w:p w14:paraId="7E002853" w14:textId="77777777" w:rsidR="002A01C0" w:rsidRDefault="0031059C">
      <w:pPr>
        <w:autoSpaceDE w:val="0"/>
        <w:autoSpaceDN w:val="0"/>
        <w:adjustRightInd w:val="0"/>
        <w:spacing w:after="0" w:line="240" w:lineRule="auto"/>
        <w:jc w:val="both"/>
        <w:rPr>
          <w:rFonts w:ascii="Times New Roman" w:hAnsi="Times New Roman"/>
          <w:lang w:eastAsia="ru-RU"/>
        </w:rPr>
      </w:pPr>
      <w:r w:rsidRPr="00A039A7">
        <w:rPr>
          <w:rFonts w:ascii="Times New Roman" w:hAnsi="Times New Roman"/>
          <w:lang w:eastAsia="ru-RU"/>
        </w:rPr>
        <w:t>5) подача заявки на погашение инвестиционных паев до даты завершения (окончания) форм</w:t>
      </w:r>
      <w:r>
        <w:rPr>
          <w:rFonts w:ascii="Times New Roman" w:hAnsi="Times New Roman"/>
          <w:lang w:eastAsia="ru-RU"/>
        </w:rPr>
        <w:t>ирования фонда.</w:t>
      </w:r>
    </w:p>
    <w:p w14:paraId="1FA21BBF" w14:textId="7F415B15" w:rsidR="00D4690B" w:rsidRDefault="0063462B" w:rsidP="002A01C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73</w:t>
      </w:r>
      <w:r w:rsidR="00D4690B">
        <w:rPr>
          <w:rFonts w:ascii="Times New Roman" w:hAnsi="Times New Roman"/>
          <w:lang w:eastAsia="ru-RU"/>
        </w:rPr>
        <w:t>. Принятые заявки на погашение инвестиционных паев удовлетворяются в пределах количества инвестиционных паев, учтенных на лицевом счете</w:t>
      </w:r>
      <w:r w:rsidR="00677000">
        <w:rPr>
          <w:rFonts w:ascii="Times New Roman" w:hAnsi="Times New Roman"/>
          <w:lang w:eastAsia="ru-RU"/>
        </w:rPr>
        <w:t xml:space="preserve"> лица, </w:t>
      </w:r>
      <w:r w:rsidR="00677000" w:rsidRPr="00677000">
        <w:rPr>
          <w:rFonts w:ascii="Times New Roman" w:hAnsi="Times New Roman"/>
          <w:lang w:eastAsia="ru-RU"/>
        </w:rPr>
        <w:t>подавшего заявку на погашение инвестиционных паев</w:t>
      </w:r>
      <w:r w:rsidR="00677000">
        <w:rPr>
          <w:rFonts w:ascii="Times New Roman" w:hAnsi="Times New Roman"/>
          <w:lang w:eastAsia="ru-RU"/>
        </w:rPr>
        <w:t>,</w:t>
      </w:r>
      <w:r w:rsidR="00D4690B">
        <w:rPr>
          <w:rFonts w:ascii="Times New Roman" w:hAnsi="Times New Roman"/>
          <w:lang w:eastAsia="ru-RU"/>
        </w:rPr>
        <w:t xml:space="preserve"> в реестре владельцев инвестиционных паев. </w:t>
      </w:r>
    </w:p>
    <w:p w14:paraId="290F3499" w14:textId="77777777" w:rsidR="00D4690B" w:rsidRDefault="0063462B" w:rsidP="00D4690B">
      <w:pPr>
        <w:spacing w:after="0" w:line="240" w:lineRule="auto"/>
        <w:jc w:val="both"/>
        <w:rPr>
          <w:rFonts w:ascii="Times New Roman" w:hAnsi="Times New Roman"/>
          <w:lang w:eastAsia="ru-RU"/>
        </w:rPr>
      </w:pPr>
      <w:r>
        <w:rPr>
          <w:rFonts w:ascii="Times New Roman" w:hAnsi="Times New Roman"/>
          <w:lang w:eastAsia="ru-RU"/>
        </w:rPr>
        <w:t>74</w:t>
      </w:r>
      <w:r w:rsidR="00D4690B">
        <w:rPr>
          <w:rFonts w:ascii="Times New Roman" w:hAnsi="Times New Roman"/>
          <w:lang w:eastAsia="ru-RU"/>
        </w:rPr>
        <w:t>. Погашение инвестиционных паев осуществляется путем внесения записей по лицевому счету в реестре владельцев инвестиционных паев.</w:t>
      </w:r>
    </w:p>
    <w:p w14:paraId="668069D6" w14:textId="5A0DFDD0" w:rsidR="004A05AC" w:rsidRPr="004A05AC" w:rsidRDefault="004A05AC" w:rsidP="004A05AC">
      <w:pPr>
        <w:spacing w:after="0" w:line="240" w:lineRule="auto"/>
        <w:jc w:val="both"/>
        <w:rPr>
          <w:rFonts w:ascii="Times New Roman" w:hAnsi="Times New Roman"/>
          <w:lang w:eastAsia="ru-RU"/>
        </w:rPr>
      </w:pPr>
      <w:r w:rsidRPr="004A05AC">
        <w:rPr>
          <w:rFonts w:ascii="Times New Roman" w:hAnsi="Times New Roman"/>
          <w:lang w:eastAsia="ru-RU"/>
        </w:rPr>
        <w:t>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 (</w:t>
      </w:r>
      <w:r>
        <w:rPr>
          <w:rFonts w:ascii="Times New Roman" w:hAnsi="Times New Roman"/>
          <w:lang w:eastAsia="ru-RU"/>
        </w:rPr>
        <w:t>Т</w:t>
      </w:r>
      <w:r w:rsidRPr="004A05AC">
        <w:rPr>
          <w:rFonts w:ascii="Times New Roman" w:hAnsi="Times New Roman"/>
          <w:lang w:eastAsia="ru-RU"/>
        </w:rPr>
        <w:t xml:space="preserve">рех) рабочих дней со дня приема заявки на погашение инвестиционных паев. </w:t>
      </w:r>
    </w:p>
    <w:p w14:paraId="0B1F813C" w14:textId="67692F73" w:rsidR="004A05AC" w:rsidRDefault="004A05AC" w:rsidP="004A05AC">
      <w:pPr>
        <w:spacing w:after="0" w:line="240" w:lineRule="auto"/>
        <w:jc w:val="both"/>
        <w:rPr>
          <w:rFonts w:ascii="Times New Roman" w:hAnsi="Times New Roman"/>
          <w:lang w:eastAsia="ru-RU"/>
        </w:rPr>
      </w:pPr>
      <w:r w:rsidRPr="004A05AC">
        <w:rPr>
          <w:rFonts w:ascii="Times New Roman" w:hAnsi="Times New Roman"/>
          <w:lang w:eastAsia="ru-RU"/>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14:paraId="47618CA0" w14:textId="070BD69B" w:rsidR="00D4690B" w:rsidRDefault="0063462B" w:rsidP="00D4690B">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75</w:t>
      </w:r>
      <w:r w:rsidR="00D4690B">
        <w:rPr>
          <w:rFonts w:ascii="Times New Roman" w:hAnsi="Times New Roman"/>
          <w:lang w:eastAsia="ru-RU"/>
        </w:rPr>
        <w:t>. Погашение инвестиционных паев осуществляется в срок не более 3 рабочих дней со дня приема заявки на погашение инвестиционных паев</w:t>
      </w:r>
      <w:r w:rsidR="004A05AC" w:rsidRPr="004A05AC">
        <w:rPr>
          <w:rFonts w:ascii="Times New Roman" w:hAnsi="Times New Roman"/>
          <w:lang w:eastAsia="ru-RU"/>
        </w:rPr>
        <w:t>, в случае если до дня погашения инвестиционных паев не наступили основания для прекращения фонда</w:t>
      </w:r>
      <w:r w:rsidR="00D4690B">
        <w:rPr>
          <w:rFonts w:ascii="Times New Roman" w:hAnsi="Times New Roman"/>
          <w:lang w:eastAsia="ru-RU"/>
        </w:rPr>
        <w:t>.</w:t>
      </w:r>
    </w:p>
    <w:p w14:paraId="045CB510" w14:textId="77777777" w:rsidR="00D4690B" w:rsidRDefault="0063462B" w:rsidP="00D4690B">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76</w:t>
      </w:r>
      <w:r w:rsidR="00D4690B">
        <w:rPr>
          <w:rFonts w:ascii="Times New Roman" w:hAnsi="Times New Roman"/>
          <w:lang w:eastAsia="ru-RU"/>
        </w:rPr>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14:paraId="17813160" w14:textId="165DE824" w:rsidR="00D4690B" w:rsidRDefault="0063462B" w:rsidP="00D4690B">
      <w:pPr>
        <w:keepNext/>
        <w:keepLines/>
        <w:spacing w:after="0" w:line="240" w:lineRule="auto"/>
        <w:jc w:val="both"/>
        <w:rPr>
          <w:rFonts w:ascii="Times New Roman" w:hAnsi="Times New Roman"/>
          <w:lang w:eastAsia="ru-RU"/>
        </w:rPr>
      </w:pPr>
      <w:r>
        <w:rPr>
          <w:rFonts w:ascii="Times New Roman" w:hAnsi="Times New Roman"/>
          <w:lang w:eastAsia="ru-RU"/>
        </w:rPr>
        <w:t>77</w:t>
      </w:r>
      <w:r w:rsidR="00D4690B">
        <w:rPr>
          <w:rFonts w:ascii="Times New Roman" w:hAnsi="Times New Roman"/>
          <w:lang w:eastAsia="ru-RU"/>
        </w:rPr>
        <w:t xml:space="preserve">. При подаче заявки на погашение инвестиционных паев управляющей компании скидка, на которую уменьшается расчетная стоимость инвестиционного пая, </w:t>
      </w:r>
      <w:r w:rsidR="004A05AC">
        <w:rPr>
          <w:rFonts w:ascii="Times New Roman" w:hAnsi="Times New Roman"/>
          <w:lang w:eastAsia="ru-RU"/>
        </w:rPr>
        <w:t>составляет</w:t>
      </w:r>
      <w:r w:rsidR="00D4690B">
        <w:rPr>
          <w:rFonts w:ascii="Times New Roman" w:hAnsi="Times New Roman"/>
          <w:b/>
          <w:lang w:eastAsia="ru-RU"/>
        </w:rPr>
        <w:t xml:space="preserve"> </w:t>
      </w:r>
      <w:r w:rsidR="00D4690B">
        <w:rPr>
          <w:rFonts w:ascii="Times New Roman" w:hAnsi="Times New Roman"/>
          <w:lang w:eastAsia="ru-RU"/>
        </w:rPr>
        <w:t>3 (три) процента от расчетной стоимости одного инвестиционного пая.</w:t>
      </w:r>
    </w:p>
    <w:p w14:paraId="524FF149" w14:textId="77777777" w:rsidR="00D4690B" w:rsidRDefault="00D4690B" w:rsidP="00D4690B">
      <w:pPr>
        <w:keepNext/>
        <w:keepLines/>
        <w:spacing w:after="0" w:line="240" w:lineRule="auto"/>
        <w:jc w:val="both"/>
        <w:rPr>
          <w:rFonts w:ascii="Times New Roman" w:hAnsi="Times New Roman"/>
          <w:lang w:eastAsia="ru-RU"/>
        </w:rPr>
      </w:pPr>
      <w:r>
        <w:rPr>
          <w:rFonts w:ascii="Times New Roman" w:hAnsi="Times New Roman"/>
          <w:lang w:eastAsia="ru-RU"/>
        </w:rPr>
        <w:t>Скидка при погашении инвестиционных паев, права на которые учитываются в реестре владельцев инвестиционных паев на лицевом счете номинального держателя, по заявке, поданной управляющей компании номинальным держателем на основании соответствующего поручения владельца инвестиционных паев, не взимается.</w:t>
      </w:r>
    </w:p>
    <w:p w14:paraId="5FE86D50" w14:textId="2B9F5817" w:rsidR="00D4690B" w:rsidRDefault="0063462B" w:rsidP="00D4690B">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78</w:t>
      </w:r>
      <w:r w:rsidR="00D4690B">
        <w:rPr>
          <w:rFonts w:ascii="Times New Roman" w:hAnsi="Times New Roman"/>
          <w:lang w:eastAsia="ru-RU"/>
        </w:rPr>
        <w:t xml:space="preserve">. Выплата денежной компенсации при погашении инвестиционных паев осуществляется за счет денежных средств, составляющих фонд. </w:t>
      </w:r>
    </w:p>
    <w:p w14:paraId="72B67033" w14:textId="631D74B8" w:rsidR="00D4690B" w:rsidRDefault="00D4690B" w:rsidP="00D4690B">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В случае недостаточности указанных денежных средств для выплаты денежной компенсации </w:t>
      </w:r>
      <w:r w:rsidR="00A613EA" w:rsidRPr="00A613EA">
        <w:rPr>
          <w:rFonts w:ascii="Times New Roman" w:hAnsi="Times New Roman"/>
          <w:lang w:eastAsia="ru-RU"/>
        </w:rPr>
        <w:t>в связи с погашением инвестиционных паев</w:t>
      </w:r>
      <w:r>
        <w:rPr>
          <w:rFonts w:ascii="Times New Roman" w:hAnsi="Times New Roman"/>
          <w:lang w:eastAsia="ru-RU"/>
        </w:rPr>
        <w:t xml:space="preserve"> управляющая компания вправе использовать собственные денежные средства.</w:t>
      </w:r>
    </w:p>
    <w:p w14:paraId="24EBF19B" w14:textId="77777777" w:rsidR="005D4A36" w:rsidRPr="005D4A36" w:rsidRDefault="005D4A36" w:rsidP="005D4A36">
      <w:pPr>
        <w:autoSpaceDE w:val="0"/>
        <w:autoSpaceDN w:val="0"/>
        <w:adjustRightInd w:val="0"/>
        <w:spacing w:after="0" w:line="240" w:lineRule="auto"/>
        <w:jc w:val="both"/>
        <w:rPr>
          <w:rFonts w:ascii="Times New Roman" w:hAnsi="Times New Roman"/>
          <w:lang w:eastAsia="ru-RU"/>
        </w:rPr>
      </w:pPr>
      <w:r w:rsidRPr="005D4A36">
        <w:rPr>
          <w:rFonts w:ascii="Times New Roman" w:hAnsi="Times New Roman"/>
          <w:lang w:eastAsia="ru-RU"/>
        </w:rPr>
        <w:t>79. Денежная компенсация в связи с погашением инвестиционных паев перечисляется на один из следующих счетов:</w:t>
      </w:r>
    </w:p>
    <w:p w14:paraId="0AA0A02D" w14:textId="77777777" w:rsidR="005D4A36" w:rsidRPr="005D4A36" w:rsidRDefault="005D4A36" w:rsidP="005D4A36">
      <w:pPr>
        <w:autoSpaceDE w:val="0"/>
        <w:autoSpaceDN w:val="0"/>
        <w:adjustRightInd w:val="0"/>
        <w:spacing w:after="0" w:line="240" w:lineRule="auto"/>
        <w:jc w:val="both"/>
        <w:rPr>
          <w:rFonts w:ascii="Times New Roman" w:hAnsi="Times New Roman"/>
          <w:lang w:eastAsia="ru-RU"/>
        </w:rPr>
      </w:pPr>
      <w:r w:rsidRPr="005D4A36">
        <w:rPr>
          <w:rFonts w:ascii="Times New Roman" w:hAnsi="Times New Roman"/>
          <w:lang w:eastAsia="ru-RU"/>
        </w:rPr>
        <w:t>на банковский счет лица, которому были погашены инвестиционные паи;</w:t>
      </w:r>
    </w:p>
    <w:p w14:paraId="4F2DA228" w14:textId="77777777" w:rsidR="005D4A36" w:rsidRPr="005D4A36" w:rsidRDefault="005D4A36" w:rsidP="005D4A36">
      <w:pPr>
        <w:autoSpaceDE w:val="0"/>
        <w:autoSpaceDN w:val="0"/>
        <w:adjustRightInd w:val="0"/>
        <w:spacing w:after="0" w:line="240" w:lineRule="auto"/>
        <w:jc w:val="both"/>
        <w:rPr>
          <w:rFonts w:ascii="Times New Roman" w:hAnsi="Times New Roman"/>
          <w:lang w:eastAsia="ru-RU"/>
        </w:rPr>
      </w:pPr>
      <w:r w:rsidRPr="005D4A36">
        <w:rPr>
          <w:rFonts w:ascii="Times New Roman" w:hAnsi="Times New Roman"/>
          <w:lang w:eastAsia="ru-RU"/>
        </w:rPr>
        <w:t>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p>
    <w:p w14:paraId="0DFB346C" w14:textId="77777777" w:rsidR="005D4A36" w:rsidRDefault="005D4A36" w:rsidP="00D4690B">
      <w:pPr>
        <w:autoSpaceDE w:val="0"/>
        <w:autoSpaceDN w:val="0"/>
        <w:adjustRightInd w:val="0"/>
        <w:spacing w:after="0" w:line="240" w:lineRule="auto"/>
        <w:jc w:val="both"/>
        <w:rPr>
          <w:rFonts w:ascii="Times New Roman" w:hAnsi="Times New Roman"/>
          <w:lang w:eastAsia="ru-RU"/>
        </w:rPr>
      </w:pPr>
      <w:r w:rsidRPr="005D4A36">
        <w:rPr>
          <w:rFonts w:ascii="Times New Roman" w:hAnsi="Times New Roman"/>
          <w:lang w:eastAsia="ru-RU"/>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p>
    <w:p w14:paraId="51229BF5" w14:textId="77777777" w:rsidR="00D4690B" w:rsidRDefault="0063462B" w:rsidP="00D4690B">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80</w:t>
      </w:r>
      <w:r w:rsidR="00D4690B">
        <w:rPr>
          <w:rFonts w:ascii="Times New Roman" w:hAnsi="Times New Roman"/>
          <w:lang w:eastAsia="ru-RU"/>
        </w:rPr>
        <w:t>. Выплата денежной компенсации осуществляется в течение 10 рабочих дней со дня погашения инвестиционных паев, за исключением случаев погашения инвестиционных паев при прекращении фонда.</w:t>
      </w:r>
    </w:p>
    <w:p w14:paraId="37C5E3AA" w14:textId="77777777" w:rsidR="00D4690B" w:rsidRDefault="00D4690B" w:rsidP="00D4690B">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В случае отсутствия у управляющей компании сведений о реквизитах банковского счета, на который должн</w:t>
      </w:r>
      <w:r w:rsidR="00303593">
        <w:rPr>
          <w:rFonts w:ascii="Times New Roman" w:hAnsi="Times New Roman"/>
          <w:lang w:eastAsia="ru-RU"/>
        </w:rPr>
        <w:t>а</w:t>
      </w:r>
      <w:r>
        <w:rPr>
          <w:rFonts w:ascii="Times New Roman" w:hAnsi="Times New Roman"/>
          <w:lang w:eastAsia="ru-RU"/>
        </w:rPr>
        <w:t xml:space="preserve"> быть перечислена сумма денежной компенсации в связи с погашением инвестиционных паев, </w:t>
      </w:r>
      <w:r>
        <w:rPr>
          <w:rFonts w:ascii="Times New Roman" w:hAnsi="Times New Roman"/>
          <w:lang w:eastAsia="ru-RU"/>
        </w:rPr>
        <w:lastRenderedPageBreak/>
        <w:t>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14:paraId="3DBBCC8C" w14:textId="124E6563" w:rsidR="00D4690B" w:rsidRDefault="0063462B" w:rsidP="00D4690B">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81</w:t>
      </w:r>
      <w:r w:rsidR="00D4690B">
        <w:rPr>
          <w:rFonts w:ascii="Times New Roman" w:hAnsi="Times New Roman"/>
          <w:lang w:eastAsia="ru-RU"/>
        </w:rPr>
        <w:t>. </w:t>
      </w:r>
      <w:r w:rsidR="00A613EA" w:rsidRPr="00A613EA">
        <w:rPr>
          <w:rFonts w:ascii="Times New Roman" w:hAnsi="Times New Roman"/>
          <w:lang w:eastAsia="ru-RU"/>
        </w:rPr>
        <w:t>Выплата денежной компенсации в связи с погашением инвестиционных паев считается осуществленной управляющей компанией со дня списания суммы денежных средств, подлежащей выплате в связи с погашением инвестиционных паев, с банковского счета, открытого для расчетов по операциям, связанным с доверительным управлением фондом</w:t>
      </w:r>
      <w:r w:rsidR="00D4690B">
        <w:rPr>
          <w:rFonts w:ascii="Times New Roman" w:hAnsi="Times New Roman"/>
          <w:lang w:eastAsia="ru-RU"/>
        </w:rPr>
        <w:t>.</w:t>
      </w:r>
    </w:p>
    <w:p w14:paraId="68A2DDE4" w14:textId="77777777" w:rsidR="00591E8F" w:rsidRDefault="00591E8F" w:rsidP="00591E8F">
      <w:pPr>
        <w:autoSpaceDE w:val="0"/>
        <w:autoSpaceDN w:val="0"/>
        <w:adjustRightInd w:val="0"/>
        <w:spacing w:after="0" w:line="240" w:lineRule="auto"/>
        <w:jc w:val="center"/>
        <w:rPr>
          <w:rFonts w:ascii="Times New Roman" w:hAnsi="Times New Roman"/>
          <w:lang w:eastAsia="ru-RU"/>
        </w:rPr>
      </w:pPr>
    </w:p>
    <w:p w14:paraId="4B275529" w14:textId="77777777" w:rsidR="00591E8F" w:rsidRDefault="0031059C"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val="en-US" w:eastAsia="ru-RU"/>
        </w:rPr>
        <w:t>VII</w:t>
      </w:r>
      <w:r w:rsidR="00591E8F">
        <w:rPr>
          <w:rFonts w:ascii="Times New Roman" w:hAnsi="Times New Roman"/>
          <w:lang w:eastAsia="ru-RU"/>
        </w:rPr>
        <w:t>. Приостановление выдачи</w:t>
      </w:r>
      <w:r w:rsidR="002840B0">
        <w:rPr>
          <w:rFonts w:ascii="Times New Roman" w:hAnsi="Times New Roman"/>
          <w:lang w:eastAsia="ru-RU"/>
        </w:rPr>
        <w:t xml:space="preserve"> и</w:t>
      </w:r>
      <w:r w:rsidR="00591E8F">
        <w:rPr>
          <w:rFonts w:ascii="Times New Roman" w:hAnsi="Times New Roman"/>
          <w:lang w:eastAsia="ru-RU"/>
        </w:rPr>
        <w:t xml:space="preserve"> погашения инвестиционных паев</w:t>
      </w:r>
    </w:p>
    <w:p w14:paraId="3EFADDDC" w14:textId="77777777" w:rsidR="00591E8F" w:rsidRDefault="00591E8F" w:rsidP="00591E8F">
      <w:pPr>
        <w:autoSpaceDE w:val="0"/>
        <w:autoSpaceDN w:val="0"/>
        <w:adjustRightInd w:val="0"/>
        <w:spacing w:after="0" w:line="240" w:lineRule="auto"/>
        <w:jc w:val="both"/>
        <w:rPr>
          <w:rFonts w:ascii="Times New Roman" w:hAnsi="Times New Roman"/>
          <w:lang w:eastAsia="ru-RU"/>
        </w:rPr>
      </w:pPr>
    </w:p>
    <w:p w14:paraId="391E2434" w14:textId="64944D05" w:rsidR="00591E8F" w:rsidRDefault="0063462B"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82</w:t>
      </w:r>
      <w:r w:rsidR="00591E8F">
        <w:rPr>
          <w:rFonts w:ascii="Times New Roman" w:hAnsi="Times New Roman"/>
          <w:lang w:eastAsia="ru-RU"/>
        </w:rPr>
        <w:t xml:space="preserve">. Управляющая компания вправе приостановить выдачу инвестиционных паев. </w:t>
      </w:r>
    </w:p>
    <w:p w14:paraId="545FAC37" w14:textId="77777777" w:rsidR="001B48CF" w:rsidRPr="001F1609" w:rsidRDefault="0063462B"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83</w:t>
      </w:r>
      <w:r w:rsidR="001B48CF" w:rsidRPr="001B48CF">
        <w:rPr>
          <w:rFonts w:ascii="Times New Roman" w:hAnsi="Times New Roman"/>
          <w:lang w:eastAsia="ru-RU"/>
        </w:rPr>
        <w:t>.</w:t>
      </w:r>
      <w:r w:rsidR="001B48CF">
        <w:rPr>
          <w:rFonts w:ascii="Times New Roman" w:hAnsi="Times New Roman"/>
          <w:lang w:eastAsia="ru-RU"/>
        </w:rPr>
        <w:t> Управляющая компания вправе одновременно приостановить выдачу и погашение инвестиционных паев в следующих случаях:</w:t>
      </w:r>
    </w:p>
    <w:p w14:paraId="755EA533" w14:textId="5AC15206" w:rsidR="001B48CF" w:rsidRDefault="00A613EA" w:rsidP="00BA2860">
      <w:pPr>
        <w:tabs>
          <w:tab w:val="left" w:pos="284"/>
        </w:tabs>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 </w:t>
      </w:r>
      <w:r w:rsidR="001B48CF">
        <w:rPr>
          <w:rFonts w:ascii="Times New Roman" w:hAnsi="Times New Roman"/>
          <w:lang w:eastAsia="ru-RU"/>
        </w:rPr>
        <w:t>расчетная стоимость инвестиционных паев не может быть определена вследствие возникновения обстоятельств непреодолимой силы;</w:t>
      </w:r>
    </w:p>
    <w:p w14:paraId="4AF492F5" w14:textId="4574A28E" w:rsidR="001B48CF" w:rsidRDefault="00A613EA" w:rsidP="00BA2860">
      <w:pPr>
        <w:tabs>
          <w:tab w:val="left" w:pos="284"/>
        </w:tabs>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 </w:t>
      </w:r>
      <w:r w:rsidR="001B48CF">
        <w:rPr>
          <w:rFonts w:ascii="Times New Roman" w:hAnsi="Times New Roman"/>
          <w:lang w:eastAsia="ru-RU"/>
        </w:rPr>
        <w:t>передача прав и обязанностей регистратора другому лицу.</w:t>
      </w:r>
    </w:p>
    <w:p w14:paraId="23B69D8B" w14:textId="285BB2A7" w:rsidR="001B48CF" w:rsidRDefault="001B48CF"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Также </w:t>
      </w:r>
      <w:r w:rsidR="00A613EA">
        <w:rPr>
          <w:rFonts w:ascii="Times New Roman" w:hAnsi="Times New Roman"/>
          <w:lang w:eastAsia="ru-RU"/>
        </w:rPr>
        <w:t>у</w:t>
      </w:r>
      <w:r>
        <w:rPr>
          <w:rFonts w:ascii="Times New Roman" w:hAnsi="Times New Roman"/>
          <w:lang w:eastAsia="ru-RU"/>
        </w:rPr>
        <w:t>правляющая компания имеет право одновременно приостановить выдачу и погашение инвестиционных паев на срок не более трех дней в случае, если расчетная стоимость инвестиционного пая изменилась более чем на 10 процентов по сравнению с расчетной стоимостью на предшествующую дату ее определения.</w:t>
      </w:r>
    </w:p>
    <w:p w14:paraId="2FC69D7C" w14:textId="77777777" w:rsidR="00E27C9A" w:rsidRPr="007B2CC7" w:rsidRDefault="0063462B"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84</w:t>
      </w:r>
      <w:r w:rsidR="00E27C9A" w:rsidRPr="007B2CC7">
        <w:rPr>
          <w:rFonts w:ascii="Times New Roman" w:hAnsi="Times New Roman"/>
          <w:lang w:eastAsia="ru-RU"/>
        </w:rPr>
        <w:t>. 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14:paraId="71947C87" w14:textId="77777777" w:rsidR="00E27C9A" w:rsidRPr="007B2CC7" w:rsidRDefault="00E27C9A" w:rsidP="00BA2860">
      <w:pPr>
        <w:autoSpaceDE w:val="0"/>
        <w:autoSpaceDN w:val="0"/>
        <w:adjustRightInd w:val="0"/>
        <w:spacing w:after="0" w:line="240" w:lineRule="auto"/>
        <w:jc w:val="both"/>
        <w:rPr>
          <w:rFonts w:ascii="Times New Roman" w:hAnsi="Times New Roman"/>
          <w:lang w:eastAsia="ru-RU"/>
        </w:rPr>
      </w:pPr>
      <w:r w:rsidRPr="007B2CC7">
        <w:rPr>
          <w:rFonts w:ascii="Times New Roman" w:hAnsi="Times New Roman"/>
          <w:lang w:eastAsia="ru-RU"/>
        </w:rPr>
        <w:t>1) приостановление действия или аннулирование соответствующей лицензии у регистратора либо прекращение договора с регистратором;</w:t>
      </w:r>
    </w:p>
    <w:p w14:paraId="687A491E" w14:textId="77777777" w:rsidR="00E27C9A" w:rsidRPr="007B2CC7" w:rsidRDefault="00E27C9A" w:rsidP="00BA2860">
      <w:pPr>
        <w:autoSpaceDE w:val="0"/>
        <w:autoSpaceDN w:val="0"/>
        <w:adjustRightInd w:val="0"/>
        <w:spacing w:after="0" w:line="240" w:lineRule="auto"/>
        <w:jc w:val="both"/>
        <w:rPr>
          <w:rFonts w:ascii="Times New Roman" w:hAnsi="Times New Roman"/>
          <w:lang w:eastAsia="ru-RU"/>
        </w:rPr>
      </w:pPr>
      <w:r w:rsidRPr="007B2CC7">
        <w:rPr>
          <w:rFonts w:ascii="Times New Roman" w:hAnsi="Times New Roman"/>
          <w:lang w:eastAsia="ru-RU"/>
        </w:rPr>
        <w:t>2) аннулирование (прекращение действия) соответствующей лицензии у управляющей компании, специализированного депозитария;</w:t>
      </w:r>
    </w:p>
    <w:p w14:paraId="3653EA54" w14:textId="77777777" w:rsidR="00E27C9A" w:rsidRPr="007B2CC7" w:rsidRDefault="00E27C9A" w:rsidP="00BA2860">
      <w:pPr>
        <w:autoSpaceDE w:val="0"/>
        <w:autoSpaceDN w:val="0"/>
        <w:adjustRightInd w:val="0"/>
        <w:spacing w:after="0" w:line="240" w:lineRule="auto"/>
        <w:jc w:val="both"/>
        <w:rPr>
          <w:rFonts w:ascii="Times New Roman" w:hAnsi="Times New Roman"/>
          <w:lang w:eastAsia="ru-RU"/>
        </w:rPr>
      </w:pPr>
      <w:r w:rsidRPr="007B2CC7">
        <w:rPr>
          <w:rFonts w:ascii="Times New Roman" w:hAnsi="Times New Roman"/>
          <w:lang w:eastAsia="ru-RU"/>
        </w:rPr>
        <w:t>3) невозможность определения стоимости активов фонда по причинам, не зависящим от управляющей компании;</w:t>
      </w:r>
    </w:p>
    <w:p w14:paraId="4C51579B" w14:textId="77777777" w:rsidR="00E27C9A" w:rsidRDefault="00E27C9A" w:rsidP="00BA2860">
      <w:pPr>
        <w:autoSpaceDE w:val="0"/>
        <w:autoSpaceDN w:val="0"/>
        <w:adjustRightInd w:val="0"/>
        <w:spacing w:after="0" w:line="240" w:lineRule="auto"/>
        <w:jc w:val="both"/>
        <w:rPr>
          <w:rFonts w:ascii="Times New Roman" w:hAnsi="Times New Roman"/>
          <w:lang w:eastAsia="ru-RU"/>
        </w:rPr>
      </w:pPr>
      <w:r w:rsidRPr="007B2CC7">
        <w:rPr>
          <w:rFonts w:ascii="Times New Roman" w:hAnsi="Times New Roman"/>
          <w:lang w:eastAsia="ru-RU"/>
        </w:rPr>
        <w:t>4) иные случаи, предусмотренные Федеральным законом "Об инвестиционных фондах".</w:t>
      </w:r>
    </w:p>
    <w:p w14:paraId="35CC6317" w14:textId="0730CF45" w:rsidR="00A613EA" w:rsidRPr="007B2CC7" w:rsidRDefault="00A613EA" w:rsidP="00BA2860">
      <w:pPr>
        <w:autoSpaceDE w:val="0"/>
        <w:autoSpaceDN w:val="0"/>
        <w:adjustRightInd w:val="0"/>
        <w:spacing w:after="0" w:line="240" w:lineRule="auto"/>
        <w:jc w:val="both"/>
        <w:rPr>
          <w:rFonts w:ascii="Times New Roman" w:hAnsi="Times New Roman"/>
          <w:lang w:eastAsia="ru-RU"/>
        </w:rPr>
      </w:pPr>
      <w:r w:rsidRPr="00A613EA">
        <w:rPr>
          <w:rFonts w:ascii="Times New Roman" w:hAnsi="Times New Roman"/>
          <w:lang w:eastAsia="ru-RU"/>
        </w:rPr>
        <w:t>Управляющая компания обязана приостановить выдачу и погашение инвестиционных паев в соответствии с настоящим пунктом Правил на срок действия обстоятельств, послуживших причиной такого приостановления, если иной срок не предусмотрен законодательством Российской Федерации об инвестиционных фондах.</w:t>
      </w:r>
    </w:p>
    <w:p w14:paraId="679AACE6" w14:textId="77777777" w:rsidR="00591E8F" w:rsidRDefault="00591E8F" w:rsidP="00591E8F">
      <w:pPr>
        <w:autoSpaceDE w:val="0"/>
        <w:autoSpaceDN w:val="0"/>
        <w:adjustRightInd w:val="0"/>
        <w:spacing w:after="0" w:line="240" w:lineRule="auto"/>
        <w:jc w:val="center"/>
        <w:rPr>
          <w:rFonts w:ascii="Times New Roman" w:hAnsi="Times New Roman"/>
          <w:lang w:eastAsia="ru-RU"/>
        </w:rPr>
      </w:pPr>
    </w:p>
    <w:p w14:paraId="33E7DA5B" w14:textId="77777777" w:rsidR="00591E8F" w:rsidRDefault="007C2A2A"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val="en-US" w:eastAsia="ru-RU"/>
        </w:rPr>
        <w:t>VIII</w:t>
      </w:r>
      <w:r w:rsidR="00591E8F">
        <w:rPr>
          <w:rFonts w:ascii="Times New Roman" w:hAnsi="Times New Roman"/>
          <w:lang w:eastAsia="ru-RU"/>
        </w:rPr>
        <w:t>. Вознаграждения и расходы</w:t>
      </w:r>
    </w:p>
    <w:p w14:paraId="60B0B6FD" w14:textId="77777777" w:rsidR="00591E8F" w:rsidRDefault="00591E8F" w:rsidP="00591E8F">
      <w:pPr>
        <w:autoSpaceDE w:val="0"/>
        <w:autoSpaceDN w:val="0"/>
        <w:adjustRightInd w:val="0"/>
        <w:spacing w:after="0" w:line="240" w:lineRule="auto"/>
        <w:jc w:val="both"/>
        <w:rPr>
          <w:rFonts w:ascii="Times New Roman" w:hAnsi="Times New Roman"/>
          <w:lang w:eastAsia="ru-RU"/>
        </w:rPr>
      </w:pPr>
    </w:p>
    <w:p w14:paraId="7668F142" w14:textId="64CD5F5D" w:rsidR="00591E8F" w:rsidRDefault="0063462B"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85</w:t>
      </w:r>
      <w:r w:rsidR="00591E8F">
        <w:rPr>
          <w:rFonts w:ascii="Times New Roman" w:hAnsi="Times New Roman"/>
          <w:lang w:eastAsia="ru-RU"/>
        </w:rPr>
        <w:t>. За счет имущества, составляющего фонд, выплачива</w:t>
      </w:r>
      <w:r w:rsidR="008F2E4C">
        <w:rPr>
          <w:rFonts w:ascii="Times New Roman" w:hAnsi="Times New Roman"/>
          <w:lang w:eastAsia="ru-RU"/>
        </w:rPr>
        <w:t>ю</w:t>
      </w:r>
      <w:r w:rsidR="00591E8F">
        <w:rPr>
          <w:rFonts w:ascii="Times New Roman" w:hAnsi="Times New Roman"/>
          <w:lang w:eastAsia="ru-RU"/>
        </w:rPr>
        <w:t>тся вознаграждени</w:t>
      </w:r>
      <w:r w:rsidR="008F2E4C">
        <w:rPr>
          <w:rFonts w:ascii="Times New Roman" w:hAnsi="Times New Roman"/>
          <w:lang w:eastAsia="ru-RU"/>
        </w:rPr>
        <w:t>я</w:t>
      </w:r>
      <w:r w:rsidR="00591E8F">
        <w:rPr>
          <w:rFonts w:ascii="Times New Roman" w:hAnsi="Times New Roman"/>
          <w:lang w:eastAsia="ru-RU"/>
        </w:rPr>
        <w:t xml:space="preserve"> управляющей компании в размере  8,</w:t>
      </w:r>
      <w:r w:rsidR="00E40187">
        <w:rPr>
          <w:rFonts w:ascii="Times New Roman" w:hAnsi="Times New Roman"/>
          <w:lang w:eastAsia="ru-RU"/>
        </w:rPr>
        <w:t>7</w:t>
      </w:r>
      <w:r w:rsidR="00591E8F">
        <w:rPr>
          <w:rFonts w:ascii="Times New Roman" w:hAnsi="Times New Roman"/>
          <w:lang w:eastAsia="ru-RU"/>
        </w:rPr>
        <w:t xml:space="preserve">5 (Восьми целых </w:t>
      </w:r>
      <w:r w:rsidR="00E40187">
        <w:rPr>
          <w:rFonts w:ascii="Times New Roman" w:hAnsi="Times New Roman"/>
          <w:lang w:eastAsia="ru-RU"/>
        </w:rPr>
        <w:t xml:space="preserve">семидесяти </w:t>
      </w:r>
      <w:r w:rsidR="00591E8F">
        <w:rPr>
          <w:rFonts w:ascii="Times New Roman" w:hAnsi="Times New Roman"/>
          <w:lang w:eastAsia="ru-RU"/>
        </w:rPr>
        <w:t xml:space="preserve"> пяти </w:t>
      </w:r>
      <w:r w:rsidR="005376B7">
        <w:rPr>
          <w:rFonts w:ascii="Times New Roman" w:hAnsi="Times New Roman"/>
          <w:lang w:eastAsia="ru-RU"/>
        </w:rPr>
        <w:t>со</w:t>
      </w:r>
      <w:r w:rsidR="00591E8F">
        <w:rPr>
          <w:rFonts w:ascii="Times New Roman" w:hAnsi="Times New Roman"/>
          <w:lang w:eastAsia="ru-RU"/>
        </w:rPr>
        <w:t>тых) процент</w:t>
      </w:r>
      <w:r w:rsidR="008E3CCC">
        <w:rPr>
          <w:rFonts w:ascii="Times New Roman" w:hAnsi="Times New Roman"/>
          <w:lang w:eastAsia="ru-RU"/>
        </w:rPr>
        <w:t>а</w:t>
      </w:r>
      <w:r w:rsidR="00591E8F">
        <w:rPr>
          <w:rFonts w:ascii="Times New Roman" w:hAnsi="Times New Roman"/>
          <w:lang w:eastAsia="ru-RU"/>
        </w:rPr>
        <w:t xml:space="preserve"> </w:t>
      </w:r>
      <w:r w:rsidR="008E3CCC">
        <w:rPr>
          <w:rFonts w:ascii="Times New Roman" w:hAnsi="Times New Roman"/>
          <w:lang w:eastAsia="ru-RU"/>
        </w:rPr>
        <w:t xml:space="preserve">от </w:t>
      </w:r>
      <w:r w:rsidR="00591E8F">
        <w:rPr>
          <w:rFonts w:ascii="Times New Roman" w:hAnsi="Times New Roman"/>
          <w:lang w:eastAsia="ru-RU"/>
        </w:rPr>
        <w:t xml:space="preserve">среднегодовой стоимости чистых активов фонда, а также специализированному депозитарию, регистратору, аудиторской организации в размере не более 1,15 (Одного целого пятнадцати сотых) процента </w:t>
      </w:r>
      <w:r w:rsidR="008E3CCC">
        <w:rPr>
          <w:rFonts w:ascii="Times New Roman" w:hAnsi="Times New Roman"/>
          <w:lang w:eastAsia="ru-RU"/>
        </w:rPr>
        <w:t xml:space="preserve">от </w:t>
      </w:r>
      <w:r w:rsidR="00591E8F">
        <w:rPr>
          <w:rFonts w:ascii="Times New Roman" w:hAnsi="Times New Roman"/>
          <w:lang w:eastAsia="ru-RU"/>
        </w:rPr>
        <w:t xml:space="preserve">среднегодовой стоимости чистых активов фонда.  </w:t>
      </w:r>
    </w:p>
    <w:p w14:paraId="60444DB4" w14:textId="461F4620" w:rsidR="008E3CCC" w:rsidRDefault="008E3CCC" w:rsidP="00591E8F">
      <w:pPr>
        <w:autoSpaceDE w:val="0"/>
        <w:autoSpaceDN w:val="0"/>
        <w:adjustRightInd w:val="0"/>
        <w:spacing w:after="0" w:line="240" w:lineRule="auto"/>
        <w:jc w:val="both"/>
        <w:rPr>
          <w:rFonts w:ascii="Times New Roman" w:hAnsi="Times New Roman"/>
          <w:lang w:eastAsia="ru-RU"/>
        </w:rPr>
      </w:pPr>
      <w:r w:rsidRPr="008E3CCC">
        <w:rPr>
          <w:rFonts w:ascii="Times New Roman" w:hAnsi="Times New Roman"/>
          <w:lang w:eastAsia="ru-RU"/>
        </w:rPr>
        <w:t xml:space="preserve">Максимальный размер суммы указанных вознаграждений составляет </w:t>
      </w:r>
      <w:r>
        <w:rPr>
          <w:rFonts w:ascii="Times New Roman" w:hAnsi="Times New Roman"/>
          <w:lang w:eastAsia="ru-RU"/>
        </w:rPr>
        <w:t>9</w:t>
      </w:r>
      <w:r w:rsidRPr="008E3CCC">
        <w:rPr>
          <w:rFonts w:ascii="Times New Roman" w:hAnsi="Times New Roman"/>
          <w:lang w:eastAsia="ru-RU"/>
        </w:rPr>
        <w:t>,</w:t>
      </w:r>
      <w:r>
        <w:rPr>
          <w:rFonts w:ascii="Times New Roman" w:hAnsi="Times New Roman"/>
          <w:lang w:eastAsia="ru-RU"/>
        </w:rPr>
        <w:t>9</w:t>
      </w:r>
      <w:r w:rsidRPr="008E3CCC">
        <w:rPr>
          <w:rFonts w:ascii="Times New Roman" w:hAnsi="Times New Roman"/>
          <w:lang w:eastAsia="ru-RU"/>
        </w:rPr>
        <w:t xml:space="preserve"> (Д</w:t>
      </w:r>
      <w:r>
        <w:rPr>
          <w:rFonts w:ascii="Times New Roman" w:hAnsi="Times New Roman"/>
          <w:lang w:eastAsia="ru-RU"/>
        </w:rPr>
        <w:t>е</w:t>
      </w:r>
      <w:r w:rsidRPr="008E3CCC">
        <w:rPr>
          <w:rFonts w:ascii="Times New Roman" w:hAnsi="Times New Roman"/>
          <w:lang w:eastAsia="ru-RU"/>
        </w:rPr>
        <w:t>в</w:t>
      </w:r>
      <w:r>
        <w:rPr>
          <w:rFonts w:ascii="Times New Roman" w:hAnsi="Times New Roman"/>
          <w:lang w:eastAsia="ru-RU"/>
        </w:rPr>
        <w:t>ять</w:t>
      </w:r>
      <w:r w:rsidRPr="008E3CCC">
        <w:rPr>
          <w:rFonts w:ascii="Times New Roman" w:hAnsi="Times New Roman"/>
          <w:lang w:eastAsia="ru-RU"/>
        </w:rPr>
        <w:t xml:space="preserve"> целых </w:t>
      </w:r>
      <w:r>
        <w:rPr>
          <w:rFonts w:ascii="Times New Roman" w:hAnsi="Times New Roman"/>
          <w:lang w:eastAsia="ru-RU"/>
        </w:rPr>
        <w:t>дев</w:t>
      </w:r>
      <w:r w:rsidRPr="008E3CCC">
        <w:rPr>
          <w:rFonts w:ascii="Times New Roman" w:hAnsi="Times New Roman"/>
          <w:lang w:eastAsia="ru-RU"/>
        </w:rPr>
        <w:t>ять десятых) процента от среднегодовой стоимости чистых активов фонда.</w:t>
      </w:r>
    </w:p>
    <w:p w14:paraId="32FC59A7" w14:textId="77777777" w:rsidR="00591E8F" w:rsidRDefault="0063462B"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86</w:t>
      </w:r>
      <w:r w:rsidR="00591E8F">
        <w:rPr>
          <w:rFonts w:ascii="Times New Roman" w:hAnsi="Times New Roman"/>
          <w:lang w:eastAsia="ru-RU"/>
        </w:rPr>
        <w:t xml:space="preserve">. Вознаграждение управляющей компании начисляется ежемесячно, в последний рабочий день каждого месяца и выплачивается не позднее 10 рабочих дней с даты его начисления. </w:t>
      </w:r>
    </w:p>
    <w:p w14:paraId="16082C12" w14:textId="77777777" w:rsidR="00591E8F" w:rsidRDefault="0063462B"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87</w:t>
      </w:r>
      <w:r w:rsidR="00591E8F">
        <w:rPr>
          <w:rFonts w:ascii="Times New Roman" w:hAnsi="Times New Roman"/>
          <w:lang w:eastAsia="ru-RU"/>
        </w:rPr>
        <w:t>. Вознаграждение специализированному депозитарию, регистратору, аудиторской организации выплачивается в срок, предусмотренный в договорах указанных лиц с управляющей компанией.</w:t>
      </w:r>
    </w:p>
    <w:p w14:paraId="528F5E31" w14:textId="77777777" w:rsidR="00FF28D2" w:rsidRPr="00FF28D2" w:rsidRDefault="0063462B" w:rsidP="00FF28D2">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88</w:t>
      </w:r>
      <w:r w:rsidR="00FF28D2" w:rsidRPr="00FF28D2">
        <w:rPr>
          <w:rFonts w:ascii="Times New Roman" w:hAnsi="Times New Roman"/>
          <w:lang w:eastAsia="ru-RU"/>
        </w:rPr>
        <w:t xml:space="preserve">. За счет имущества, составляющего фонд, оплачиваются следующие расходы, связанные с доверительным управлением указанным имуществом: </w:t>
      </w:r>
    </w:p>
    <w:p w14:paraId="611D6BB8" w14:textId="77777777" w:rsidR="00FF28D2" w:rsidRPr="00FF28D2" w:rsidRDefault="00FF28D2" w:rsidP="00FF28D2">
      <w:pPr>
        <w:autoSpaceDE w:val="0"/>
        <w:autoSpaceDN w:val="0"/>
        <w:adjustRightInd w:val="0"/>
        <w:spacing w:after="0" w:line="240" w:lineRule="auto"/>
        <w:jc w:val="both"/>
        <w:rPr>
          <w:rFonts w:ascii="Times New Roman" w:hAnsi="Times New Roman"/>
          <w:lang w:eastAsia="ru-RU"/>
        </w:rPr>
      </w:pPr>
      <w:r w:rsidRPr="00FF28D2">
        <w:rPr>
          <w:rFonts w:ascii="Times New Roman" w:hAnsi="Times New Roman"/>
          <w:lang w:eastAsia="ru-RU"/>
        </w:rPr>
        <w:t>- 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w:t>
      </w:r>
    </w:p>
    <w:p w14:paraId="40BA5D97" w14:textId="77777777" w:rsidR="00FF28D2" w:rsidRPr="00FF28D2" w:rsidRDefault="00FF28D2" w:rsidP="00FF28D2">
      <w:pPr>
        <w:autoSpaceDE w:val="0"/>
        <w:autoSpaceDN w:val="0"/>
        <w:adjustRightInd w:val="0"/>
        <w:spacing w:after="0" w:line="240" w:lineRule="auto"/>
        <w:jc w:val="both"/>
        <w:rPr>
          <w:rFonts w:ascii="Times New Roman" w:hAnsi="Times New Roman"/>
          <w:lang w:eastAsia="ru-RU"/>
        </w:rPr>
      </w:pPr>
      <w:r w:rsidRPr="00FF28D2">
        <w:rPr>
          <w:rFonts w:ascii="Times New Roman" w:hAnsi="Times New Roman"/>
          <w:lang w:eastAsia="ru-RU"/>
        </w:rPr>
        <w:t>-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48A54B56" w14:textId="35D0601B" w:rsidR="00FF28D2" w:rsidRPr="00FF28D2" w:rsidRDefault="00FF28D2" w:rsidP="00FF28D2">
      <w:pPr>
        <w:autoSpaceDE w:val="0"/>
        <w:autoSpaceDN w:val="0"/>
        <w:adjustRightInd w:val="0"/>
        <w:spacing w:after="0" w:line="240" w:lineRule="auto"/>
        <w:jc w:val="both"/>
        <w:rPr>
          <w:rFonts w:ascii="Times New Roman" w:hAnsi="Times New Roman"/>
          <w:lang w:eastAsia="ru-RU"/>
        </w:rPr>
      </w:pPr>
      <w:r w:rsidRPr="00FF28D2">
        <w:rPr>
          <w:rFonts w:ascii="Times New Roman" w:hAnsi="Times New Roman"/>
          <w:lang w:eastAsia="ru-RU"/>
        </w:rPr>
        <w:lastRenderedPageBreak/>
        <w:t>-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14:paraId="08480826" w14:textId="77777777" w:rsidR="00FF28D2" w:rsidRPr="00FF28D2" w:rsidRDefault="00FF28D2" w:rsidP="00FF28D2">
      <w:pPr>
        <w:autoSpaceDE w:val="0"/>
        <w:autoSpaceDN w:val="0"/>
        <w:adjustRightInd w:val="0"/>
        <w:spacing w:after="0" w:line="240" w:lineRule="auto"/>
        <w:jc w:val="both"/>
        <w:rPr>
          <w:rFonts w:ascii="Times New Roman" w:hAnsi="Times New Roman"/>
          <w:lang w:eastAsia="ru-RU"/>
        </w:rPr>
      </w:pPr>
      <w:r w:rsidRPr="00FF28D2">
        <w:rPr>
          <w:rFonts w:ascii="Times New Roman" w:hAnsi="Times New Roman"/>
          <w:lang w:eastAsia="ru-RU"/>
        </w:rPr>
        <w:t>- 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14:paraId="4E6D4E7B" w14:textId="77777777" w:rsidR="00FF28D2" w:rsidRPr="00FF28D2" w:rsidRDefault="00FF28D2" w:rsidP="00FF28D2">
      <w:pPr>
        <w:autoSpaceDE w:val="0"/>
        <w:autoSpaceDN w:val="0"/>
        <w:adjustRightInd w:val="0"/>
        <w:spacing w:after="0" w:line="240" w:lineRule="auto"/>
        <w:jc w:val="both"/>
        <w:rPr>
          <w:rFonts w:ascii="Times New Roman" w:hAnsi="Times New Roman"/>
          <w:lang w:eastAsia="ru-RU"/>
        </w:rPr>
      </w:pPr>
      <w:r w:rsidRPr="00FF28D2">
        <w:rPr>
          <w:rFonts w:ascii="Times New Roman" w:hAnsi="Times New Roman"/>
          <w:lang w:eastAsia="ru-RU"/>
        </w:rPr>
        <w:t>-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14:paraId="526892C2" w14:textId="1603C62D" w:rsidR="00FF28D2" w:rsidRPr="00FF28D2" w:rsidRDefault="00FF28D2" w:rsidP="00FF28D2">
      <w:pPr>
        <w:autoSpaceDE w:val="0"/>
        <w:autoSpaceDN w:val="0"/>
        <w:adjustRightInd w:val="0"/>
        <w:spacing w:after="0" w:line="240" w:lineRule="auto"/>
        <w:jc w:val="both"/>
        <w:rPr>
          <w:rFonts w:ascii="Times New Roman" w:hAnsi="Times New Roman"/>
          <w:lang w:eastAsia="ru-RU"/>
        </w:rPr>
      </w:pPr>
      <w:r w:rsidRPr="00FF28D2">
        <w:rPr>
          <w:rFonts w:ascii="Times New Roman" w:hAnsi="Times New Roman"/>
          <w:lang w:eastAsia="ru-RU"/>
        </w:rPr>
        <w:t>-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14:paraId="10D300A9" w14:textId="29D66213" w:rsidR="00FF28D2" w:rsidRPr="00FF28D2" w:rsidRDefault="00FF28D2" w:rsidP="00FF28D2">
      <w:pPr>
        <w:autoSpaceDE w:val="0"/>
        <w:autoSpaceDN w:val="0"/>
        <w:adjustRightInd w:val="0"/>
        <w:spacing w:after="0" w:line="240" w:lineRule="auto"/>
        <w:jc w:val="both"/>
        <w:rPr>
          <w:rFonts w:ascii="Times New Roman" w:hAnsi="Times New Roman"/>
          <w:lang w:eastAsia="ru-RU"/>
        </w:rPr>
      </w:pPr>
      <w:r w:rsidRPr="00FF28D2">
        <w:rPr>
          <w:rFonts w:ascii="Times New Roman" w:hAnsi="Times New Roman"/>
          <w:lang w:eastAsia="ru-RU"/>
        </w:rPr>
        <w:t>- расходы по уплате обязательных платежей, установленных в соответствии с законодательством Российской Федерации в отношении имущества фонда или связанных с операциями с указанным имуществом;</w:t>
      </w:r>
    </w:p>
    <w:p w14:paraId="09CD0141" w14:textId="77777777" w:rsidR="00FF28D2" w:rsidRPr="00FF28D2" w:rsidRDefault="00FF28D2" w:rsidP="00FF28D2">
      <w:pPr>
        <w:autoSpaceDE w:val="0"/>
        <w:autoSpaceDN w:val="0"/>
        <w:adjustRightInd w:val="0"/>
        <w:spacing w:after="0" w:line="240" w:lineRule="auto"/>
        <w:jc w:val="both"/>
        <w:rPr>
          <w:rFonts w:ascii="Times New Roman" w:hAnsi="Times New Roman"/>
          <w:lang w:eastAsia="ru-RU"/>
        </w:rPr>
      </w:pPr>
      <w:r w:rsidRPr="00FF28D2">
        <w:rPr>
          <w:rFonts w:ascii="Times New Roman" w:hAnsi="Times New Roman"/>
          <w:lang w:eastAsia="ru-RU"/>
        </w:rPr>
        <w:t>- 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14:paraId="18B5D463" w14:textId="77777777" w:rsidR="00FF28D2" w:rsidRPr="00FF28D2" w:rsidRDefault="00FF28D2" w:rsidP="00FF28D2">
      <w:pPr>
        <w:autoSpaceDE w:val="0"/>
        <w:autoSpaceDN w:val="0"/>
        <w:adjustRightInd w:val="0"/>
        <w:spacing w:after="0" w:line="240" w:lineRule="auto"/>
        <w:jc w:val="both"/>
        <w:rPr>
          <w:rFonts w:ascii="Times New Roman" w:hAnsi="Times New Roman"/>
          <w:lang w:eastAsia="ru-RU"/>
        </w:rPr>
      </w:pPr>
      <w:r w:rsidRPr="00FF28D2">
        <w:rPr>
          <w:rFonts w:ascii="Times New Roman" w:hAnsi="Times New Roman"/>
          <w:lang w:eastAsia="ru-RU"/>
        </w:rPr>
        <w:t>- расходы, связанные с нотариальным свидетельствованием верности копии Правил, иных документов и подлинности подписи на документах, необходимых для осуществления доверительного управления имуществом фонда, а также с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p w14:paraId="12A18F2B" w14:textId="7B9FAC07" w:rsidR="00FF28D2" w:rsidRPr="00FF28D2" w:rsidRDefault="00FF28D2" w:rsidP="00FF28D2">
      <w:pPr>
        <w:autoSpaceDE w:val="0"/>
        <w:autoSpaceDN w:val="0"/>
        <w:adjustRightInd w:val="0"/>
        <w:spacing w:after="0" w:line="240" w:lineRule="auto"/>
        <w:jc w:val="both"/>
        <w:rPr>
          <w:rFonts w:ascii="Times New Roman" w:hAnsi="Times New Roman"/>
          <w:lang w:eastAsia="ru-RU"/>
        </w:rPr>
      </w:pPr>
      <w:r w:rsidRPr="00FF28D2">
        <w:rPr>
          <w:rFonts w:ascii="Times New Roman" w:hAnsi="Times New Roman"/>
          <w:lang w:eastAsia="ru-RU"/>
        </w:rPr>
        <w:t xml:space="preserve">- иные расходы, не указанные в </w:t>
      </w:r>
      <w:r w:rsidR="006703CB">
        <w:rPr>
          <w:rFonts w:ascii="Times New Roman" w:hAnsi="Times New Roman"/>
          <w:lang w:eastAsia="ru-RU"/>
        </w:rPr>
        <w:t xml:space="preserve">настоящем </w:t>
      </w:r>
      <w:r w:rsidRPr="00FF28D2">
        <w:rPr>
          <w:rFonts w:ascii="Times New Roman" w:hAnsi="Times New Roman"/>
          <w:lang w:eastAsia="ru-RU"/>
        </w:rPr>
        <w:t>пункте,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(Ноля целых одной десятой) процента (с учетом налога на добавленную стоимость) среднегодовой стоимости чистых активов фонда.</w:t>
      </w:r>
    </w:p>
    <w:p w14:paraId="5AFE16BF" w14:textId="77777777" w:rsidR="00FF28D2" w:rsidRPr="00FF28D2" w:rsidRDefault="00FF28D2" w:rsidP="00FF28D2">
      <w:pPr>
        <w:autoSpaceDE w:val="0"/>
        <w:autoSpaceDN w:val="0"/>
        <w:adjustRightInd w:val="0"/>
        <w:spacing w:after="0" w:line="240" w:lineRule="auto"/>
        <w:jc w:val="both"/>
        <w:rPr>
          <w:rFonts w:ascii="Times New Roman" w:hAnsi="Times New Roman"/>
          <w:lang w:eastAsia="ru-RU"/>
        </w:rPr>
      </w:pPr>
      <w:r w:rsidRPr="00FF28D2">
        <w:rPr>
          <w:rFonts w:ascii="Times New Roman" w:hAnsi="Times New Roman"/>
          <w:lang w:eastAsia="ru-RU"/>
        </w:rPr>
        <w:t xml:space="preserve">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 </w:t>
      </w:r>
    </w:p>
    <w:p w14:paraId="60BB8B14" w14:textId="3797768A" w:rsidR="00FF28D2" w:rsidRDefault="00FF28D2" w:rsidP="00591E8F">
      <w:pPr>
        <w:autoSpaceDE w:val="0"/>
        <w:autoSpaceDN w:val="0"/>
        <w:adjustRightInd w:val="0"/>
        <w:spacing w:after="0" w:line="240" w:lineRule="auto"/>
        <w:jc w:val="both"/>
        <w:rPr>
          <w:rFonts w:ascii="Times New Roman" w:hAnsi="Times New Roman"/>
          <w:lang w:eastAsia="ru-RU"/>
        </w:rPr>
      </w:pPr>
      <w:r w:rsidRPr="00FF28D2">
        <w:rPr>
          <w:rFonts w:ascii="Times New Roman" w:hAnsi="Times New Roman"/>
          <w:lang w:eastAsia="ru-RU"/>
        </w:rPr>
        <w:t xml:space="preserve">Максимальный </w:t>
      </w:r>
      <w:r w:rsidR="008F2E4C">
        <w:rPr>
          <w:rFonts w:ascii="Times New Roman" w:hAnsi="Times New Roman"/>
          <w:lang w:eastAsia="ru-RU"/>
        </w:rPr>
        <w:t xml:space="preserve">совокупный </w:t>
      </w:r>
      <w:r w:rsidRPr="00FF28D2">
        <w:rPr>
          <w:rFonts w:ascii="Times New Roman" w:hAnsi="Times New Roman"/>
          <w:lang w:eastAsia="ru-RU"/>
        </w:rPr>
        <w:t xml:space="preserve">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10 (Десять)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w:t>
      </w:r>
      <w:r w:rsidR="006703CB">
        <w:rPr>
          <w:rFonts w:ascii="Times New Roman" w:hAnsi="Times New Roman"/>
          <w:lang w:eastAsia="ru-RU"/>
        </w:rPr>
        <w:t>Банка России</w:t>
      </w:r>
      <w:r w:rsidRPr="00FF28D2">
        <w:rPr>
          <w:rFonts w:ascii="Times New Roman" w:hAnsi="Times New Roman"/>
          <w:lang w:eastAsia="ru-RU"/>
        </w:rPr>
        <w:t>.</w:t>
      </w:r>
    </w:p>
    <w:p w14:paraId="15D37B79" w14:textId="63BADC50" w:rsidR="00591E8F" w:rsidRDefault="004D057D"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89</w:t>
      </w:r>
      <w:r w:rsidR="00591E8F">
        <w:rPr>
          <w:rFonts w:ascii="Times New Roman" w:hAnsi="Times New Roman"/>
          <w:lang w:eastAsia="ru-RU"/>
        </w:rPr>
        <w:t>. Расходы, не предусмотренные настоящи</w:t>
      </w:r>
      <w:r w:rsidR="006703CB">
        <w:rPr>
          <w:rFonts w:ascii="Times New Roman" w:hAnsi="Times New Roman"/>
          <w:lang w:eastAsia="ru-RU"/>
        </w:rPr>
        <w:t>ми</w:t>
      </w:r>
      <w:r w:rsidR="00591E8F">
        <w:rPr>
          <w:rFonts w:ascii="Times New Roman" w:hAnsi="Times New Roman"/>
          <w:lang w:eastAsia="ru-RU"/>
        </w:rPr>
        <w:t xml:space="preserve"> Правил</w:t>
      </w:r>
      <w:r w:rsidR="006703CB">
        <w:rPr>
          <w:rFonts w:ascii="Times New Roman" w:hAnsi="Times New Roman"/>
          <w:lang w:eastAsia="ru-RU"/>
        </w:rPr>
        <w:t>ами</w:t>
      </w:r>
      <w:r w:rsidR="00591E8F">
        <w:rPr>
          <w:rFonts w:ascii="Times New Roman" w:hAnsi="Times New Roman"/>
          <w:lang w:eastAsia="ru-RU"/>
        </w:rPr>
        <w:t xml:space="preserve">, а  также </w:t>
      </w:r>
      <w:r w:rsidR="006703CB">
        <w:rPr>
          <w:rFonts w:ascii="Times New Roman" w:hAnsi="Times New Roman"/>
          <w:lang w:eastAsia="ru-RU"/>
        </w:rPr>
        <w:t xml:space="preserve">расходы и </w:t>
      </w:r>
      <w:r w:rsidR="00591E8F">
        <w:rPr>
          <w:rFonts w:ascii="Times New Roman" w:hAnsi="Times New Roman"/>
          <w:lang w:eastAsia="ru-RU"/>
        </w:rPr>
        <w:t>вознаграждения в части</w:t>
      </w:r>
      <w:r w:rsidR="006703CB">
        <w:rPr>
          <w:rFonts w:ascii="Times New Roman" w:hAnsi="Times New Roman"/>
          <w:lang w:eastAsia="ru-RU"/>
        </w:rPr>
        <w:t>,</w:t>
      </w:r>
      <w:r w:rsidR="00591E8F">
        <w:rPr>
          <w:rFonts w:ascii="Times New Roman" w:hAnsi="Times New Roman"/>
          <w:lang w:eastAsia="ru-RU"/>
        </w:rPr>
        <w:t xml:space="preserve"> превыш</w:t>
      </w:r>
      <w:r w:rsidR="006703CB">
        <w:rPr>
          <w:rFonts w:ascii="Times New Roman" w:hAnsi="Times New Roman"/>
          <w:lang w:eastAsia="ru-RU"/>
        </w:rPr>
        <w:t>ающей</w:t>
      </w:r>
      <w:r w:rsidR="00591E8F">
        <w:rPr>
          <w:rFonts w:ascii="Times New Roman" w:hAnsi="Times New Roman"/>
          <w:lang w:eastAsia="ru-RU"/>
        </w:rPr>
        <w:t xml:space="preserve"> размер</w:t>
      </w:r>
      <w:r w:rsidR="006703CB">
        <w:rPr>
          <w:rFonts w:ascii="Times New Roman" w:hAnsi="Times New Roman"/>
          <w:lang w:eastAsia="ru-RU"/>
        </w:rPr>
        <w:t>ы</w:t>
      </w:r>
      <w:r w:rsidR="00591E8F">
        <w:rPr>
          <w:rFonts w:ascii="Times New Roman" w:hAnsi="Times New Roman"/>
          <w:lang w:eastAsia="ru-RU"/>
        </w:rPr>
        <w:t>, указанны</w:t>
      </w:r>
      <w:r w:rsidR="006703CB">
        <w:rPr>
          <w:rFonts w:ascii="Times New Roman" w:hAnsi="Times New Roman"/>
          <w:lang w:eastAsia="ru-RU"/>
        </w:rPr>
        <w:t>е</w:t>
      </w:r>
      <w:r w:rsidR="00591E8F">
        <w:rPr>
          <w:rFonts w:ascii="Times New Roman" w:hAnsi="Times New Roman"/>
          <w:lang w:eastAsia="ru-RU"/>
        </w:rPr>
        <w:t xml:space="preserve"> в настоящих Правил</w:t>
      </w:r>
      <w:r w:rsidR="006703CB">
        <w:rPr>
          <w:rFonts w:ascii="Times New Roman" w:hAnsi="Times New Roman"/>
          <w:lang w:eastAsia="ru-RU"/>
        </w:rPr>
        <w:t>ах</w:t>
      </w:r>
      <w:r w:rsidR="00591E8F">
        <w:rPr>
          <w:rFonts w:ascii="Times New Roman" w:hAnsi="Times New Roman"/>
          <w:lang w:eastAsia="ru-RU"/>
        </w:rPr>
        <w:t xml:space="preserve">, выплачиваются управляющей компанией за счет собственных средств.    </w:t>
      </w:r>
    </w:p>
    <w:p w14:paraId="6D349870" w14:textId="12A2DC88" w:rsidR="00591E8F" w:rsidRDefault="004D057D"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90</w:t>
      </w:r>
      <w:r w:rsidR="00591E8F">
        <w:rPr>
          <w:rFonts w:ascii="Times New Roman" w:hAnsi="Times New Roman"/>
          <w:lang w:eastAsia="ru-RU"/>
        </w:rPr>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15C8E578" w14:textId="77777777" w:rsidR="00591E8F" w:rsidRDefault="00591E8F" w:rsidP="00591E8F">
      <w:pPr>
        <w:autoSpaceDE w:val="0"/>
        <w:autoSpaceDN w:val="0"/>
        <w:adjustRightInd w:val="0"/>
        <w:spacing w:after="0" w:line="240" w:lineRule="auto"/>
        <w:jc w:val="center"/>
        <w:rPr>
          <w:rFonts w:ascii="Times New Roman" w:hAnsi="Times New Roman"/>
          <w:lang w:eastAsia="ru-RU"/>
        </w:rPr>
      </w:pPr>
    </w:p>
    <w:p w14:paraId="5717EBE8" w14:textId="77777777" w:rsidR="00591E8F" w:rsidRDefault="00042DB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val="en-US" w:eastAsia="ru-RU"/>
        </w:rPr>
        <w:t>I</w:t>
      </w:r>
      <w:r w:rsidR="00591E8F">
        <w:rPr>
          <w:rFonts w:ascii="Times New Roman" w:hAnsi="Times New Roman"/>
          <w:lang w:eastAsia="ru-RU"/>
        </w:rPr>
        <w:t>X. Определение расчетной стоимости одного инвестиционного пая</w:t>
      </w:r>
    </w:p>
    <w:p w14:paraId="4BC20FC7" w14:textId="77777777" w:rsidR="00591E8F" w:rsidRDefault="00591E8F" w:rsidP="00591E8F">
      <w:pPr>
        <w:autoSpaceDE w:val="0"/>
        <w:autoSpaceDN w:val="0"/>
        <w:adjustRightInd w:val="0"/>
        <w:spacing w:after="0" w:line="240" w:lineRule="auto"/>
        <w:jc w:val="both"/>
        <w:rPr>
          <w:rFonts w:ascii="Times New Roman" w:hAnsi="Times New Roman"/>
          <w:lang w:eastAsia="ru-RU"/>
        </w:rPr>
      </w:pPr>
    </w:p>
    <w:p w14:paraId="6EE41FBB" w14:textId="0CF2FD5D" w:rsidR="00591E8F" w:rsidRDefault="004D057D" w:rsidP="00591E8F">
      <w:pPr>
        <w:spacing w:after="0" w:line="240" w:lineRule="auto"/>
        <w:jc w:val="both"/>
        <w:rPr>
          <w:rFonts w:ascii="Times New Roman" w:hAnsi="Times New Roman"/>
          <w:lang w:eastAsia="ru-RU"/>
        </w:rPr>
      </w:pPr>
      <w:r>
        <w:rPr>
          <w:rFonts w:ascii="Times New Roman" w:hAnsi="Times New Roman"/>
          <w:lang w:eastAsia="ru-RU"/>
        </w:rPr>
        <w:t>91</w:t>
      </w:r>
      <w:r w:rsidR="00591E8F">
        <w:rPr>
          <w:rFonts w:ascii="Times New Roman" w:hAnsi="Times New Roman"/>
          <w:lang w:eastAsia="ru-RU"/>
        </w:rPr>
        <w:t xml:space="preserve">. Стоимость чистых активов фонда определяется в порядке и сроки, предусмотренные </w:t>
      </w:r>
      <w:r w:rsidR="006703CB" w:rsidRPr="006703CB">
        <w:rPr>
          <w:rFonts w:ascii="Times New Roman" w:hAnsi="Times New Roman"/>
          <w:lang w:eastAsia="ru-RU"/>
        </w:rPr>
        <w:t>законодательством Российской Федерации об инвестиционных фондах</w:t>
      </w:r>
      <w:r w:rsidR="00591E8F">
        <w:rPr>
          <w:rFonts w:ascii="Times New Roman" w:hAnsi="Times New Roman"/>
          <w:lang w:eastAsia="ru-RU"/>
        </w:rPr>
        <w:t>.</w:t>
      </w:r>
    </w:p>
    <w:p w14:paraId="40A22BFD" w14:textId="3BF7A775" w:rsidR="00591E8F" w:rsidRDefault="00591E8F" w:rsidP="00591E8F">
      <w:pPr>
        <w:spacing w:after="0" w:line="240" w:lineRule="auto"/>
        <w:jc w:val="both"/>
        <w:rPr>
          <w:rFonts w:ascii="Times New Roman" w:hAnsi="Times New Roman"/>
          <w:lang w:eastAsia="ru-RU"/>
        </w:rPr>
      </w:pPr>
      <w:r>
        <w:rPr>
          <w:rFonts w:ascii="Times New Roman" w:hAnsi="Times New Roman"/>
          <w:lang w:eastAsia="ru-RU"/>
        </w:rPr>
        <w:t xml:space="preserve">Расчетная стоимость инвестиционного пая определяется </w:t>
      </w:r>
      <w:r w:rsidR="006703CB" w:rsidRPr="006703CB">
        <w:rPr>
          <w:rFonts w:ascii="Times New Roman" w:hAnsi="Times New Roman"/>
          <w:lang w:eastAsia="ru-RU"/>
        </w:rPr>
        <w:t xml:space="preserve">на каждую дату, на которую определяется стоимость чистых активов фонда, </w:t>
      </w:r>
      <w:r>
        <w:rPr>
          <w:rFonts w:ascii="Times New Roman" w:hAnsi="Times New Roman"/>
          <w:lang w:eastAsia="ru-RU"/>
        </w:rPr>
        <w:t xml:space="preserve">путем деления стоимости чистых активов фонда на количество </w:t>
      </w:r>
      <w:r>
        <w:rPr>
          <w:rFonts w:ascii="Times New Roman" w:hAnsi="Times New Roman"/>
          <w:lang w:eastAsia="ru-RU"/>
        </w:rPr>
        <w:lastRenderedPageBreak/>
        <w:t xml:space="preserve">инвестиционных паев по данным реестра владельцев инвестиционных паев на </w:t>
      </w:r>
      <w:r w:rsidR="00303593">
        <w:rPr>
          <w:rFonts w:ascii="Times New Roman" w:hAnsi="Times New Roman"/>
          <w:lang w:eastAsia="ru-RU"/>
        </w:rPr>
        <w:t xml:space="preserve">дату </w:t>
      </w:r>
      <w:r>
        <w:rPr>
          <w:rFonts w:ascii="Times New Roman" w:hAnsi="Times New Roman"/>
          <w:lang w:eastAsia="ru-RU"/>
        </w:rPr>
        <w:t>определения расчетной стоимости.</w:t>
      </w:r>
    </w:p>
    <w:p w14:paraId="287E67D9" w14:textId="77777777" w:rsidR="00591E8F" w:rsidRDefault="00591E8F" w:rsidP="00591E8F">
      <w:pPr>
        <w:autoSpaceDE w:val="0"/>
        <w:autoSpaceDN w:val="0"/>
        <w:adjustRightInd w:val="0"/>
        <w:spacing w:after="0" w:line="240" w:lineRule="auto"/>
        <w:jc w:val="both"/>
        <w:rPr>
          <w:rFonts w:ascii="Times New Roman" w:hAnsi="Times New Roman"/>
          <w:lang w:eastAsia="ru-RU"/>
        </w:rPr>
      </w:pPr>
    </w:p>
    <w:p w14:paraId="1462A8A1" w14:textId="77777777"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X. Информация о фонде</w:t>
      </w:r>
    </w:p>
    <w:p w14:paraId="27EBF631" w14:textId="77777777" w:rsidR="00591E8F" w:rsidRDefault="00591E8F" w:rsidP="00591E8F">
      <w:pPr>
        <w:autoSpaceDE w:val="0"/>
        <w:autoSpaceDN w:val="0"/>
        <w:adjustRightInd w:val="0"/>
        <w:spacing w:after="0" w:line="240" w:lineRule="auto"/>
        <w:jc w:val="both"/>
        <w:rPr>
          <w:rFonts w:ascii="Times New Roman" w:hAnsi="Times New Roman"/>
          <w:lang w:eastAsia="ru-RU"/>
        </w:rPr>
      </w:pPr>
    </w:p>
    <w:p w14:paraId="22507724" w14:textId="26E0167C" w:rsidR="002F3087" w:rsidRPr="002F3087" w:rsidRDefault="004D057D" w:rsidP="0072542F">
      <w:pPr>
        <w:pStyle w:val="Default"/>
        <w:jc w:val="both"/>
        <w:rPr>
          <w:color w:val="auto"/>
          <w:sz w:val="22"/>
          <w:szCs w:val="22"/>
          <w:lang w:eastAsia="ru-RU"/>
        </w:rPr>
      </w:pPr>
      <w:r>
        <w:rPr>
          <w:lang w:eastAsia="ru-RU"/>
        </w:rPr>
        <w:t>92</w:t>
      </w:r>
      <w:r w:rsidR="00042DBF">
        <w:rPr>
          <w:lang w:eastAsia="ru-RU"/>
        </w:rPr>
        <w:t>. </w:t>
      </w:r>
      <w:r w:rsidR="002F3087" w:rsidRPr="002F3087">
        <w:rPr>
          <w:color w:val="auto"/>
          <w:sz w:val="22"/>
          <w:szCs w:val="22"/>
          <w:lang w:eastAsia="ru-RU"/>
        </w:rPr>
        <w:t xml:space="preserve">Управляющая компания  </w:t>
      </w:r>
      <w:r w:rsidR="0072542F">
        <w:rPr>
          <w:color w:val="auto"/>
          <w:sz w:val="22"/>
          <w:szCs w:val="22"/>
          <w:lang w:eastAsia="ru-RU"/>
        </w:rPr>
        <w:t xml:space="preserve">должна </w:t>
      </w:r>
      <w:r w:rsidR="002F3087" w:rsidRPr="002F3087">
        <w:rPr>
          <w:color w:val="auto"/>
          <w:sz w:val="22"/>
          <w:szCs w:val="22"/>
          <w:lang w:eastAsia="ru-RU"/>
        </w:rPr>
        <w:t>в местах приема заявок на приобретение</w:t>
      </w:r>
      <w:r w:rsidR="0072542F">
        <w:rPr>
          <w:color w:val="auto"/>
          <w:sz w:val="22"/>
          <w:szCs w:val="22"/>
          <w:lang w:eastAsia="ru-RU"/>
        </w:rPr>
        <w:t xml:space="preserve"> и </w:t>
      </w:r>
      <w:r w:rsidR="002F3087" w:rsidRPr="002F3087">
        <w:rPr>
          <w:color w:val="auto"/>
          <w:sz w:val="22"/>
          <w:szCs w:val="22"/>
          <w:lang w:eastAsia="ru-RU"/>
        </w:rPr>
        <w:t xml:space="preserve">погашение инвестиционных паев предоставлять всем заинтересованным лицам по их требованию документы и </w:t>
      </w:r>
      <w:r w:rsidR="008F2E4C">
        <w:rPr>
          <w:color w:val="auto"/>
          <w:sz w:val="22"/>
          <w:szCs w:val="22"/>
          <w:lang w:eastAsia="ru-RU"/>
        </w:rPr>
        <w:t>информацию</w:t>
      </w:r>
      <w:r w:rsidR="002F3087" w:rsidRPr="002F3087">
        <w:rPr>
          <w:color w:val="auto"/>
          <w:sz w:val="22"/>
          <w:szCs w:val="22"/>
          <w:lang w:eastAsia="ru-RU"/>
        </w:rPr>
        <w:t xml:space="preserve">, предусмотренные пунктом 1 статьи 52 Федерального закона «Об инвестиционных фондах». </w:t>
      </w:r>
    </w:p>
    <w:p w14:paraId="03F7628B" w14:textId="7FCF75A0" w:rsidR="002F3087" w:rsidRPr="002F3087" w:rsidRDefault="004D057D" w:rsidP="0072542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93</w:t>
      </w:r>
      <w:r w:rsidR="0072542F">
        <w:rPr>
          <w:rFonts w:ascii="Times New Roman" w:hAnsi="Times New Roman"/>
          <w:lang w:eastAsia="ru-RU"/>
        </w:rPr>
        <w:t>. Управляющая компания должна</w:t>
      </w:r>
      <w:r w:rsidR="002F3087" w:rsidRPr="002F3087">
        <w:rPr>
          <w:rFonts w:ascii="Times New Roman" w:hAnsi="Times New Roman"/>
          <w:lang w:eastAsia="ru-RU"/>
        </w:rPr>
        <w:t xml:space="preserve"> предоставлять всем заинтересованным лицам по телефону </w:t>
      </w:r>
      <w:r w:rsidR="008F2E4C">
        <w:rPr>
          <w:rFonts w:ascii="Times New Roman" w:hAnsi="Times New Roman"/>
          <w:lang w:eastAsia="ru-RU"/>
        </w:rPr>
        <w:t>информацию</w:t>
      </w:r>
      <w:r w:rsidR="002F3087" w:rsidRPr="002F3087">
        <w:rPr>
          <w:rFonts w:ascii="Times New Roman" w:hAnsi="Times New Roman"/>
          <w:lang w:eastAsia="ru-RU"/>
        </w:rPr>
        <w:t>, предусмотренн</w:t>
      </w:r>
      <w:r w:rsidR="002057D5">
        <w:rPr>
          <w:rFonts w:ascii="Times New Roman" w:hAnsi="Times New Roman"/>
          <w:lang w:eastAsia="ru-RU"/>
        </w:rPr>
        <w:t>ую</w:t>
      </w:r>
      <w:r w:rsidR="002F3087" w:rsidRPr="002F3087">
        <w:rPr>
          <w:rFonts w:ascii="Times New Roman" w:hAnsi="Times New Roman"/>
          <w:lang w:eastAsia="ru-RU"/>
        </w:rPr>
        <w:t xml:space="preserve"> пунктом 2 статьи 52 Федерального закона «Об инвестиционных фондах». </w:t>
      </w:r>
    </w:p>
    <w:p w14:paraId="448C2665" w14:textId="77777777" w:rsidR="00591E8F" w:rsidRDefault="004D057D" w:rsidP="0072542F">
      <w:pPr>
        <w:pStyle w:val="Default"/>
        <w:jc w:val="both"/>
        <w:rPr>
          <w:color w:val="auto"/>
          <w:sz w:val="22"/>
          <w:szCs w:val="22"/>
          <w:lang w:eastAsia="ru-RU"/>
        </w:rPr>
      </w:pPr>
      <w:r>
        <w:rPr>
          <w:color w:val="auto"/>
          <w:sz w:val="22"/>
          <w:szCs w:val="22"/>
          <w:lang w:eastAsia="ru-RU"/>
        </w:rPr>
        <w:t>94</w:t>
      </w:r>
      <w:r w:rsidR="002F3087" w:rsidRPr="0072542F">
        <w:rPr>
          <w:color w:val="auto"/>
          <w:sz w:val="22"/>
          <w:szCs w:val="22"/>
          <w:lang w:eastAsia="ru-RU"/>
        </w:rPr>
        <w:t>. 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 Информация, подлежащая раскрытию в сети Интернет, раскрывается на сайте управляющей компании</w:t>
      </w:r>
      <w:r w:rsidR="0072542F" w:rsidRPr="0072542F">
        <w:rPr>
          <w:color w:val="auto"/>
          <w:sz w:val="22"/>
          <w:szCs w:val="22"/>
          <w:lang w:eastAsia="ru-RU"/>
        </w:rPr>
        <w:t xml:space="preserve"> www.szuk</w:t>
      </w:r>
      <w:r w:rsidR="002F3087" w:rsidRPr="0072542F">
        <w:rPr>
          <w:color w:val="auto"/>
          <w:sz w:val="22"/>
          <w:szCs w:val="22"/>
          <w:lang w:eastAsia="ru-RU"/>
        </w:rPr>
        <w:t>.ru.</w:t>
      </w:r>
    </w:p>
    <w:p w14:paraId="758D9077" w14:textId="77777777" w:rsidR="006703CB" w:rsidRPr="0072542F" w:rsidRDefault="006703CB" w:rsidP="0072542F">
      <w:pPr>
        <w:pStyle w:val="Default"/>
        <w:jc w:val="both"/>
        <w:rPr>
          <w:color w:val="auto"/>
          <w:sz w:val="22"/>
          <w:szCs w:val="22"/>
          <w:lang w:eastAsia="ru-RU"/>
        </w:rPr>
      </w:pPr>
    </w:p>
    <w:p w14:paraId="3CF175ED" w14:textId="3D6A1BD2" w:rsidR="00591E8F" w:rsidRDefault="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XI. Ответственность управляющей компании</w:t>
      </w:r>
      <w:r w:rsidR="006703CB">
        <w:rPr>
          <w:rFonts w:ascii="Times New Roman" w:hAnsi="Times New Roman"/>
          <w:lang w:eastAsia="ru-RU"/>
        </w:rPr>
        <w:t xml:space="preserve"> и иных лиц</w:t>
      </w:r>
    </w:p>
    <w:p w14:paraId="1645E96E" w14:textId="77777777" w:rsidR="00591E8F" w:rsidRDefault="00591E8F" w:rsidP="00591E8F">
      <w:pPr>
        <w:autoSpaceDE w:val="0"/>
        <w:autoSpaceDN w:val="0"/>
        <w:adjustRightInd w:val="0"/>
        <w:spacing w:after="0" w:line="240" w:lineRule="auto"/>
        <w:jc w:val="both"/>
        <w:rPr>
          <w:rFonts w:ascii="Times New Roman" w:hAnsi="Times New Roman"/>
          <w:lang w:eastAsia="ru-RU"/>
        </w:rPr>
      </w:pPr>
    </w:p>
    <w:p w14:paraId="1318DCC2" w14:textId="38738DB5" w:rsidR="00591E8F" w:rsidRDefault="004D057D"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95</w:t>
      </w:r>
      <w:r w:rsidR="00591E8F">
        <w:rPr>
          <w:rFonts w:ascii="Times New Roman" w:hAnsi="Times New Roman"/>
          <w:lang w:eastAsia="ru-RU"/>
        </w:rPr>
        <w:t xml:space="preserve">.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w:t>
      </w:r>
      <w:r w:rsidR="006703CB">
        <w:rPr>
          <w:rFonts w:ascii="Times New Roman" w:hAnsi="Times New Roman"/>
          <w:lang w:eastAsia="ru-RU"/>
        </w:rPr>
        <w:t>настоящих П</w:t>
      </w:r>
      <w:r w:rsidR="00591E8F">
        <w:rPr>
          <w:rFonts w:ascii="Times New Roman" w:hAnsi="Times New Roman"/>
          <w:lang w:eastAsia="ru-RU"/>
        </w:rPr>
        <w:t xml:space="preserve">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w:t>
      </w:r>
      <w:r w:rsidR="006703CB" w:rsidRPr="006703CB">
        <w:rPr>
          <w:rFonts w:ascii="Times New Roman" w:hAnsi="Times New Roman"/>
          <w:lang w:eastAsia="ru-RU"/>
        </w:rPr>
        <w:t>а в случае нарушения требований, установленных пунктом 1.1 статьи 39 Федерального закона «Об инвестиционных фондах», - в размере, предусмотренном указанной статьей</w:t>
      </w:r>
      <w:r w:rsidR="00591E8F">
        <w:rPr>
          <w:rFonts w:ascii="Times New Roman" w:hAnsi="Times New Roman"/>
          <w:lang w:eastAsia="ru-RU"/>
        </w:rPr>
        <w:t>.</w:t>
      </w:r>
    </w:p>
    <w:p w14:paraId="3BD9B001" w14:textId="77777777" w:rsidR="00591E8F" w:rsidRDefault="004D057D"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96</w:t>
      </w:r>
      <w:r w:rsidR="00591E8F">
        <w:rPr>
          <w:rFonts w:ascii="Times New Roman" w:hAnsi="Times New Roman"/>
          <w:lang w:eastAsia="ru-RU"/>
        </w:rPr>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14:paraId="2941F2AD" w14:textId="77777777" w:rsidR="00591E8F" w:rsidRDefault="004D057D"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97</w:t>
      </w:r>
      <w:r w:rsidR="00591E8F">
        <w:rPr>
          <w:rFonts w:ascii="Times New Roman" w:hAnsi="Times New Roman"/>
          <w:lang w:eastAsia="ru-RU"/>
        </w:rPr>
        <w:t xml:space="preserve">.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 </w:t>
      </w:r>
    </w:p>
    <w:p w14:paraId="6207A84B" w14:textId="77777777" w:rsidR="00591E8F" w:rsidRDefault="004D057D"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98</w:t>
      </w:r>
      <w:r w:rsidR="00591E8F">
        <w:rPr>
          <w:rFonts w:ascii="Times New Roman" w:hAnsi="Times New Roman"/>
          <w:lang w:eastAsia="ru-RU"/>
        </w:rPr>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5AD03018" w14:textId="74689900" w:rsidR="00591E8F" w:rsidRDefault="006703CB"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 </w:t>
      </w:r>
      <w:r w:rsidR="00591E8F">
        <w:rPr>
          <w:rFonts w:ascii="Times New Roman" w:hAnsi="Times New Roman"/>
          <w:lang w:eastAsia="ru-RU"/>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7FD1E34E" w14:textId="6BC297AC" w:rsidR="00591E8F" w:rsidRDefault="006703CB"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 </w:t>
      </w:r>
      <w:r w:rsidR="00591E8F">
        <w:rPr>
          <w:rFonts w:ascii="Times New Roman" w:hAnsi="Times New Roman"/>
          <w:lang w:eastAsia="ru-RU"/>
        </w:rPr>
        <w:t>с невозможностью осуществить права, закрепленные инвестиционными паями;</w:t>
      </w:r>
    </w:p>
    <w:p w14:paraId="320A1854" w14:textId="2341994C" w:rsidR="00591E8F" w:rsidRDefault="006703CB"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 </w:t>
      </w:r>
      <w:r w:rsidR="00591E8F">
        <w:rPr>
          <w:rFonts w:ascii="Times New Roman" w:hAnsi="Times New Roman"/>
          <w:lang w:eastAsia="ru-RU"/>
        </w:rPr>
        <w:t>с необоснованным отказом в открытии лицевого счета в указанном реестре.</w:t>
      </w:r>
    </w:p>
    <w:p w14:paraId="4854250F"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14:paraId="5F1E826B"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Управляющая компания несет субсидиарную с регистратором ответственность, предусмотренную настоящим пунктом. </w:t>
      </w:r>
    </w:p>
    <w:p w14:paraId="307E3823" w14:textId="77777777" w:rsidR="00591E8F" w:rsidRDefault="004D057D"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99</w:t>
      </w:r>
      <w:r w:rsidR="00591E8F">
        <w:rPr>
          <w:rFonts w:ascii="Times New Roman" w:hAnsi="Times New Roman"/>
          <w:lang w:eastAsia="ru-RU"/>
        </w:rPr>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14:paraId="753C5474" w14:textId="77777777" w:rsidR="00591E8F" w:rsidRDefault="00591E8F" w:rsidP="00591E8F">
      <w:pPr>
        <w:autoSpaceDE w:val="0"/>
        <w:autoSpaceDN w:val="0"/>
        <w:adjustRightInd w:val="0"/>
        <w:spacing w:after="0" w:line="240" w:lineRule="auto"/>
        <w:jc w:val="both"/>
        <w:rPr>
          <w:rFonts w:ascii="Times New Roman" w:hAnsi="Times New Roman"/>
          <w:lang w:eastAsia="ru-RU"/>
        </w:rPr>
      </w:pPr>
    </w:p>
    <w:p w14:paraId="2680D9C2" w14:textId="77777777"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XI</w:t>
      </w:r>
      <w:r w:rsidR="00042DBF">
        <w:rPr>
          <w:rFonts w:ascii="Times New Roman" w:hAnsi="Times New Roman"/>
          <w:lang w:val="en-US" w:eastAsia="ru-RU"/>
        </w:rPr>
        <w:t>I</w:t>
      </w:r>
      <w:r>
        <w:rPr>
          <w:rFonts w:ascii="Times New Roman" w:hAnsi="Times New Roman"/>
          <w:lang w:eastAsia="ru-RU"/>
        </w:rPr>
        <w:t>. Прекращение фонда</w:t>
      </w:r>
    </w:p>
    <w:p w14:paraId="382EA571" w14:textId="77777777" w:rsidR="00FC2825" w:rsidRDefault="00FC2825" w:rsidP="00591E8F">
      <w:pPr>
        <w:autoSpaceDE w:val="0"/>
        <w:autoSpaceDN w:val="0"/>
        <w:adjustRightInd w:val="0"/>
        <w:spacing w:after="0" w:line="240" w:lineRule="auto"/>
        <w:jc w:val="center"/>
        <w:rPr>
          <w:rFonts w:ascii="Times New Roman" w:hAnsi="Times New Roman"/>
          <w:lang w:eastAsia="ru-RU"/>
        </w:rPr>
      </w:pPr>
    </w:p>
    <w:p w14:paraId="708DC234" w14:textId="77777777" w:rsidR="00042DBF" w:rsidRDefault="004D057D"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lastRenderedPageBreak/>
        <w:t>100</w:t>
      </w:r>
      <w:r w:rsidR="00042DBF">
        <w:rPr>
          <w:rFonts w:ascii="Times New Roman" w:hAnsi="Times New Roman"/>
          <w:lang w:eastAsia="ru-RU"/>
        </w:rPr>
        <w:t>. Фонд должен быть прекращен в случае, если:</w:t>
      </w:r>
    </w:p>
    <w:p w14:paraId="09604326" w14:textId="77777777" w:rsidR="00042DBF" w:rsidRDefault="00042DBF"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 принята (приняты) заявка (заявки) на погашение всех инвестиционных паев;</w:t>
      </w:r>
    </w:p>
    <w:p w14:paraId="4CFCBED4" w14:textId="441023C2" w:rsidR="00042DBF" w:rsidRPr="00042DBF" w:rsidRDefault="00042DBF"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2) принята (приняты) в течение одного </w:t>
      </w:r>
      <w:r w:rsidR="006703CB">
        <w:rPr>
          <w:rFonts w:ascii="Times New Roman" w:hAnsi="Times New Roman"/>
          <w:lang w:eastAsia="ru-RU"/>
        </w:rPr>
        <w:t xml:space="preserve">рабочего </w:t>
      </w:r>
      <w:r>
        <w:rPr>
          <w:rFonts w:ascii="Times New Roman" w:hAnsi="Times New Roman"/>
          <w:lang w:eastAsia="ru-RU"/>
        </w:rPr>
        <w:t>дня заявка (заявки) на погашение 75 и более процентов инвестиционных паев</w:t>
      </w:r>
      <w:r w:rsidRPr="00042DBF">
        <w:rPr>
          <w:rFonts w:ascii="Times New Roman" w:hAnsi="Times New Roman"/>
          <w:lang w:eastAsia="ru-RU"/>
        </w:rPr>
        <w:t>;</w:t>
      </w:r>
    </w:p>
    <w:p w14:paraId="1731A36F" w14:textId="6ADD6EBF" w:rsidR="00042DBF" w:rsidRDefault="00042DBF"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 аннулирована (прекратила действие) лицензия управляющей компании</w:t>
      </w:r>
      <w:r w:rsidR="006703CB" w:rsidRPr="00BA2860">
        <w:rPr>
          <w:rFonts w:ascii="Times New Roman" w:hAnsi="Times New Roman"/>
          <w:lang w:eastAsia="ru-RU"/>
        </w:rPr>
        <w:t xml:space="preserve"> </w:t>
      </w:r>
      <w:r w:rsidR="006703CB" w:rsidRPr="006703CB">
        <w:rPr>
          <w:rFonts w:ascii="Times New Roman" w:hAnsi="Times New Roman"/>
          <w:lang w:eastAsia="ru-RU"/>
        </w:rPr>
        <w:t>у управляющей компании</w:t>
      </w:r>
      <w:r>
        <w:rPr>
          <w:rFonts w:ascii="Times New Roman" w:hAnsi="Times New Roman"/>
          <w:lang w:eastAsia="ru-RU"/>
        </w:rPr>
        <w:t>;</w:t>
      </w:r>
    </w:p>
    <w:p w14:paraId="665799B0" w14:textId="748231BA" w:rsidR="00042DBF" w:rsidRDefault="00042DBF"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4) аннулирована (прекратила действие)  лицензия специализированного депозитария </w:t>
      </w:r>
      <w:r w:rsidR="006703CB" w:rsidRPr="006703CB">
        <w:rPr>
          <w:rFonts w:ascii="Times New Roman" w:hAnsi="Times New Roman"/>
          <w:lang w:eastAsia="ru-RU"/>
        </w:rPr>
        <w:t xml:space="preserve">у специализированного депозитария </w:t>
      </w:r>
      <w:r>
        <w:rPr>
          <w:rFonts w:ascii="Times New Roman" w:hAnsi="Times New Roman"/>
          <w:lang w:eastAsia="ru-RU"/>
        </w:rPr>
        <w:t>и в течение 3 месяцев со дня аннулировани</w:t>
      </w:r>
      <w:r w:rsidR="006703CB">
        <w:rPr>
          <w:rFonts w:ascii="Times New Roman" w:hAnsi="Times New Roman"/>
          <w:lang w:eastAsia="ru-RU"/>
        </w:rPr>
        <w:t>я</w:t>
      </w:r>
      <w:r>
        <w:rPr>
          <w:rFonts w:ascii="Times New Roman" w:hAnsi="Times New Roman"/>
          <w:lang w:eastAsia="ru-RU"/>
        </w:rPr>
        <w:t xml:space="preserve"> (прекращени</w:t>
      </w:r>
      <w:r w:rsidR="006703CB">
        <w:rPr>
          <w:rFonts w:ascii="Times New Roman" w:hAnsi="Times New Roman"/>
          <w:lang w:eastAsia="ru-RU"/>
        </w:rPr>
        <w:t>я</w:t>
      </w:r>
      <w:r>
        <w:rPr>
          <w:rFonts w:ascii="Times New Roman" w:hAnsi="Times New Roman"/>
          <w:lang w:eastAsia="ru-RU"/>
        </w:rPr>
        <w:t xml:space="preserve"> действия) </w:t>
      </w:r>
      <w:r w:rsidR="006703CB">
        <w:rPr>
          <w:rFonts w:ascii="Times New Roman" w:hAnsi="Times New Roman"/>
          <w:lang w:eastAsia="ru-RU"/>
        </w:rPr>
        <w:t xml:space="preserve">указанной лицензии </w:t>
      </w:r>
      <w:r>
        <w:rPr>
          <w:rFonts w:ascii="Times New Roman" w:hAnsi="Times New Roman"/>
          <w:lang w:eastAsia="ru-RU"/>
        </w:rPr>
        <w:t>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49AFCFE6" w14:textId="77777777" w:rsidR="00042DBF" w:rsidRDefault="00042DBF"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5) управляющей компанией принято соответствующее решение;</w:t>
      </w:r>
    </w:p>
    <w:p w14:paraId="78C79806" w14:textId="77777777" w:rsidR="00042DBF" w:rsidRDefault="00042DBF"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6) наступили иные основания, предусмотренные Федеральным законом "Об инвестиционных фондах".</w:t>
      </w:r>
    </w:p>
    <w:p w14:paraId="1C20067B" w14:textId="04C17D1B"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w:t>
      </w:r>
      <w:r w:rsidR="004D057D">
        <w:rPr>
          <w:rFonts w:ascii="Times New Roman" w:hAnsi="Times New Roman"/>
          <w:lang w:eastAsia="ru-RU"/>
        </w:rPr>
        <w:t>01</w:t>
      </w:r>
      <w:r>
        <w:rPr>
          <w:rFonts w:ascii="Times New Roman" w:hAnsi="Times New Roman"/>
          <w:lang w:eastAsia="ru-RU"/>
        </w:rPr>
        <w:t xml:space="preserve">. Прекращение фонда осуществляется в порядке, предусмотренном </w:t>
      </w:r>
      <w:r w:rsidR="006703CB">
        <w:rPr>
          <w:rFonts w:ascii="Times New Roman" w:hAnsi="Times New Roman"/>
          <w:lang w:eastAsia="ru-RU"/>
        </w:rPr>
        <w:t xml:space="preserve">главой 5 </w:t>
      </w:r>
      <w:r>
        <w:rPr>
          <w:rFonts w:ascii="Times New Roman" w:hAnsi="Times New Roman"/>
          <w:lang w:eastAsia="ru-RU"/>
        </w:rPr>
        <w:t>Федеральн</w:t>
      </w:r>
      <w:r w:rsidR="006703CB">
        <w:rPr>
          <w:rFonts w:ascii="Times New Roman" w:hAnsi="Times New Roman"/>
          <w:lang w:eastAsia="ru-RU"/>
        </w:rPr>
        <w:t>ого</w:t>
      </w:r>
      <w:r>
        <w:rPr>
          <w:rFonts w:ascii="Times New Roman" w:hAnsi="Times New Roman"/>
          <w:lang w:eastAsia="ru-RU"/>
        </w:rPr>
        <w:t xml:space="preserve"> закон</w:t>
      </w:r>
      <w:r w:rsidR="006703CB">
        <w:rPr>
          <w:rFonts w:ascii="Times New Roman" w:hAnsi="Times New Roman"/>
          <w:lang w:eastAsia="ru-RU"/>
        </w:rPr>
        <w:t>а</w:t>
      </w:r>
      <w:r>
        <w:rPr>
          <w:rFonts w:ascii="Times New Roman" w:hAnsi="Times New Roman"/>
          <w:lang w:eastAsia="ru-RU"/>
        </w:rPr>
        <w:t xml:space="preserve"> "Об инвестиционных фондах".</w:t>
      </w:r>
    </w:p>
    <w:p w14:paraId="13A57088" w14:textId="0DE91A0D"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w:t>
      </w:r>
      <w:r w:rsidR="004D057D">
        <w:rPr>
          <w:rFonts w:ascii="Times New Roman" w:hAnsi="Times New Roman"/>
          <w:lang w:eastAsia="ru-RU"/>
        </w:rPr>
        <w:t>02</w:t>
      </w:r>
      <w:r>
        <w:rPr>
          <w:rFonts w:ascii="Times New Roman" w:hAnsi="Times New Roman"/>
          <w:lang w:eastAsia="ru-RU"/>
        </w:rPr>
        <w:t>.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1 (</w:t>
      </w:r>
      <w:r w:rsidR="006703CB">
        <w:rPr>
          <w:rFonts w:ascii="Times New Roman" w:hAnsi="Times New Roman"/>
          <w:lang w:eastAsia="ru-RU"/>
        </w:rPr>
        <w:t>О</w:t>
      </w:r>
      <w:r>
        <w:rPr>
          <w:rFonts w:ascii="Times New Roman" w:hAnsi="Times New Roman"/>
          <w:lang w:eastAsia="ru-RU"/>
        </w:rPr>
        <w:t>дин) процент суммы денежных средств, составляющих фонд и поступивших в него после реализации составляющего его имущества, за вычетом:</w:t>
      </w:r>
    </w:p>
    <w:p w14:paraId="4CDACEB2" w14:textId="429922C3"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  задолженности перед кредиторами, требования которых должны удовлетворяться за счет имущества, составляющего фонд;</w:t>
      </w:r>
    </w:p>
    <w:p w14:paraId="013872D6" w14:textId="6523B92F"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2) </w:t>
      </w:r>
      <w:r w:rsidR="008F2E4C">
        <w:rPr>
          <w:rFonts w:ascii="Times New Roman" w:hAnsi="Times New Roman"/>
          <w:lang w:eastAsia="ru-RU"/>
        </w:rPr>
        <w:t xml:space="preserve">сумм </w:t>
      </w:r>
      <w:r>
        <w:rPr>
          <w:rFonts w:ascii="Times New Roman" w:hAnsi="Times New Roman"/>
          <w:lang w:eastAsia="ru-RU"/>
        </w:rPr>
        <w:t>вознаграждени</w:t>
      </w:r>
      <w:r w:rsidR="008F2E4C">
        <w:rPr>
          <w:rFonts w:ascii="Times New Roman" w:hAnsi="Times New Roman"/>
          <w:lang w:eastAsia="ru-RU"/>
        </w:rPr>
        <w:t>й</w:t>
      </w:r>
      <w:r>
        <w:rPr>
          <w:rFonts w:ascii="Times New Roman" w:hAnsi="Times New Roman"/>
          <w:lang w:eastAsia="ru-RU"/>
        </w:rPr>
        <w:t xml:space="preserve"> управляющей компании, специализированного депозитария, регистратора и аудиторской организации, начисленн</w:t>
      </w:r>
      <w:r w:rsidR="008F2E4C">
        <w:rPr>
          <w:rFonts w:ascii="Times New Roman" w:hAnsi="Times New Roman"/>
          <w:lang w:eastAsia="ru-RU"/>
        </w:rPr>
        <w:t>ых</w:t>
      </w:r>
      <w:r>
        <w:rPr>
          <w:rFonts w:ascii="Times New Roman" w:hAnsi="Times New Roman"/>
          <w:lang w:eastAsia="ru-RU"/>
        </w:rPr>
        <w:t xml:space="preserve"> им на день возникновения основания прекращения фонда;</w:t>
      </w:r>
    </w:p>
    <w:p w14:paraId="6D9A2BFE"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5F6F82CB" w14:textId="77777777" w:rsidR="005D4A36" w:rsidRPr="005D4A36" w:rsidRDefault="005D4A36" w:rsidP="005D4A36">
      <w:pPr>
        <w:autoSpaceDE w:val="0"/>
        <w:autoSpaceDN w:val="0"/>
        <w:adjustRightInd w:val="0"/>
        <w:spacing w:after="0" w:line="240" w:lineRule="auto"/>
        <w:jc w:val="both"/>
        <w:rPr>
          <w:rFonts w:ascii="Times New Roman" w:hAnsi="Times New Roman"/>
          <w:lang w:eastAsia="ru-RU"/>
        </w:rPr>
      </w:pPr>
      <w:r w:rsidRPr="005D4A36">
        <w:rPr>
          <w:rFonts w:ascii="Times New Roman" w:hAnsi="Times New Roman"/>
          <w:lang w:eastAsia="ru-RU"/>
        </w:rPr>
        <w:t>103. Денежная компенсация в связи с погашением инвестиционных паев при прекращении фонда перечисляется на один из следующих счетов:</w:t>
      </w:r>
    </w:p>
    <w:p w14:paraId="53F983DB" w14:textId="77777777" w:rsidR="005D4A36" w:rsidRPr="005D4A36" w:rsidRDefault="005D4A36" w:rsidP="005D4A36">
      <w:pPr>
        <w:autoSpaceDE w:val="0"/>
        <w:autoSpaceDN w:val="0"/>
        <w:adjustRightInd w:val="0"/>
        <w:spacing w:after="0" w:line="240" w:lineRule="auto"/>
        <w:jc w:val="both"/>
        <w:rPr>
          <w:rFonts w:ascii="Times New Roman" w:hAnsi="Times New Roman"/>
          <w:lang w:eastAsia="ru-RU"/>
        </w:rPr>
      </w:pPr>
      <w:r w:rsidRPr="005D4A36">
        <w:rPr>
          <w:rFonts w:ascii="Times New Roman" w:hAnsi="Times New Roman"/>
          <w:lang w:eastAsia="ru-RU"/>
        </w:rPr>
        <w:t>- на банковский счет лица, которому были погашены инвестиционные паи;</w:t>
      </w:r>
    </w:p>
    <w:p w14:paraId="264447CB" w14:textId="77777777" w:rsidR="005D4A36" w:rsidRPr="005D4A36" w:rsidRDefault="005D4A36" w:rsidP="005D4A36">
      <w:pPr>
        <w:autoSpaceDE w:val="0"/>
        <w:autoSpaceDN w:val="0"/>
        <w:adjustRightInd w:val="0"/>
        <w:spacing w:after="0" w:line="240" w:lineRule="auto"/>
        <w:jc w:val="both"/>
        <w:rPr>
          <w:rFonts w:ascii="Times New Roman" w:hAnsi="Times New Roman"/>
          <w:lang w:eastAsia="ru-RU"/>
        </w:rPr>
      </w:pPr>
      <w:r w:rsidRPr="005D4A36">
        <w:rPr>
          <w:rFonts w:ascii="Times New Roman" w:hAnsi="Times New Roman"/>
          <w:lang w:eastAsia="ru-RU"/>
        </w:rPr>
        <w:t>- 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p>
    <w:p w14:paraId="24830B6B" w14:textId="77777777" w:rsidR="005D4A36" w:rsidRPr="005D4A36" w:rsidRDefault="005D4A36" w:rsidP="005D4A36">
      <w:pPr>
        <w:autoSpaceDE w:val="0"/>
        <w:autoSpaceDN w:val="0"/>
        <w:adjustRightInd w:val="0"/>
        <w:spacing w:after="0" w:line="240" w:lineRule="auto"/>
        <w:jc w:val="both"/>
        <w:rPr>
          <w:rFonts w:ascii="Times New Roman" w:hAnsi="Times New Roman"/>
          <w:lang w:eastAsia="ru-RU"/>
        </w:rPr>
      </w:pPr>
      <w:r w:rsidRPr="005D4A36">
        <w:rPr>
          <w:rFonts w:ascii="Times New Roman" w:hAnsi="Times New Roman"/>
          <w:lang w:eastAsia="ru-RU"/>
        </w:rPr>
        <w:t>- 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p>
    <w:p w14:paraId="5259C516" w14:textId="77777777" w:rsidR="005D4A36" w:rsidRPr="005D4A36" w:rsidRDefault="005D4A36" w:rsidP="005D4A36">
      <w:pPr>
        <w:autoSpaceDE w:val="0"/>
        <w:autoSpaceDN w:val="0"/>
        <w:adjustRightInd w:val="0"/>
        <w:spacing w:after="0" w:line="240" w:lineRule="auto"/>
        <w:jc w:val="both"/>
        <w:rPr>
          <w:rFonts w:ascii="Times New Roman" w:hAnsi="Times New Roman"/>
          <w:lang w:eastAsia="ru-RU"/>
        </w:rPr>
      </w:pPr>
      <w:r w:rsidRPr="005D4A36">
        <w:rPr>
          <w:rFonts w:ascii="Times New Roman" w:hAnsi="Times New Roman"/>
          <w:lang w:eastAsia="ru-RU"/>
        </w:rPr>
        <w:t>Сумма денежной компенсации, подлежащей выплате в связи с погашением инвестиционных паев при прекращении фонда, выплачивается в соответствии с распределением, предусмотренным статьей 32 Федерального закона «Об инвестиционных фондах».</w:t>
      </w:r>
    </w:p>
    <w:p w14:paraId="4A6454F7" w14:textId="77777777" w:rsidR="005D4A36" w:rsidRDefault="005D4A36" w:rsidP="00591E8F">
      <w:pPr>
        <w:autoSpaceDE w:val="0"/>
        <w:autoSpaceDN w:val="0"/>
        <w:adjustRightInd w:val="0"/>
        <w:spacing w:after="0" w:line="240" w:lineRule="auto"/>
        <w:jc w:val="both"/>
        <w:rPr>
          <w:rFonts w:ascii="Times New Roman" w:hAnsi="Times New Roman"/>
          <w:lang w:eastAsia="ru-RU"/>
        </w:rPr>
      </w:pPr>
      <w:r w:rsidRPr="005D4A36">
        <w:rPr>
          <w:rFonts w:ascii="Times New Roman" w:hAnsi="Times New Roman"/>
          <w:lang w:eastAsia="ru-RU"/>
        </w:rPr>
        <w:t>Погашение инвестиционных паев при прекращении фонда осуществляется не позднее рабочего дня, следующего за днем завершения расчетов с владельцем инвестиционных паев.</w:t>
      </w:r>
    </w:p>
    <w:p w14:paraId="05B43A29" w14:textId="77777777" w:rsidR="00591E8F" w:rsidRDefault="00591E8F" w:rsidP="00591E8F">
      <w:pPr>
        <w:autoSpaceDE w:val="0"/>
        <w:autoSpaceDN w:val="0"/>
        <w:adjustRightInd w:val="0"/>
        <w:spacing w:after="0" w:line="240" w:lineRule="auto"/>
        <w:jc w:val="both"/>
        <w:rPr>
          <w:rFonts w:ascii="Times New Roman" w:hAnsi="Times New Roman"/>
          <w:lang w:eastAsia="ru-RU"/>
        </w:rPr>
      </w:pPr>
    </w:p>
    <w:p w14:paraId="6E27FAED" w14:textId="6A5D117F"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X</w:t>
      </w:r>
      <w:r w:rsidR="00042DBF">
        <w:rPr>
          <w:rFonts w:ascii="Times New Roman" w:hAnsi="Times New Roman"/>
          <w:lang w:val="en-US" w:eastAsia="ru-RU"/>
        </w:rPr>
        <w:t>III</w:t>
      </w:r>
      <w:r>
        <w:rPr>
          <w:rFonts w:ascii="Times New Roman" w:hAnsi="Times New Roman"/>
          <w:lang w:eastAsia="ru-RU"/>
        </w:rPr>
        <w:t xml:space="preserve">. Внесение изменений </w:t>
      </w:r>
      <w:r w:rsidR="008C1210">
        <w:rPr>
          <w:rFonts w:ascii="Times New Roman" w:hAnsi="Times New Roman"/>
          <w:lang w:eastAsia="ru-RU"/>
        </w:rPr>
        <w:t xml:space="preserve">и дополнений </w:t>
      </w:r>
      <w:r>
        <w:rPr>
          <w:rFonts w:ascii="Times New Roman" w:hAnsi="Times New Roman"/>
          <w:lang w:eastAsia="ru-RU"/>
        </w:rPr>
        <w:t>в настоящие Правила</w:t>
      </w:r>
    </w:p>
    <w:p w14:paraId="0ED2539B" w14:textId="77777777" w:rsidR="00FC2825" w:rsidRDefault="00FC2825" w:rsidP="00591E8F">
      <w:pPr>
        <w:autoSpaceDE w:val="0"/>
        <w:autoSpaceDN w:val="0"/>
        <w:adjustRightInd w:val="0"/>
        <w:spacing w:after="0" w:line="240" w:lineRule="auto"/>
        <w:jc w:val="center"/>
        <w:rPr>
          <w:rFonts w:ascii="Times New Roman" w:hAnsi="Times New Roman"/>
          <w:lang w:eastAsia="ru-RU"/>
        </w:rPr>
      </w:pPr>
    </w:p>
    <w:p w14:paraId="35DE1E60" w14:textId="2E6574F3"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w:t>
      </w:r>
      <w:r w:rsidR="004D057D">
        <w:rPr>
          <w:rFonts w:ascii="Times New Roman" w:hAnsi="Times New Roman"/>
          <w:lang w:eastAsia="ru-RU"/>
        </w:rPr>
        <w:t>04</w:t>
      </w:r>
      <w:r>
        <w:rPr>
          <w:rFonts w:ascii="Times New Roman" w:hAnsi="Times New Roman"/>
          <w:lang w:eastAsia="ru-RU"/>
        </w:rPr>
        <w:t>. Изменения</w:t>
      </w:r>
      <w:r w:rsidR="008C1210">
        <w:rPr>
          <w:rFonts w:ascii="Times New Roman" w:hAnsi="Times New Roman"/>
          <w:lang w:eastAsia="ru-RU"/>
        </w:rPr>
        <w:t xml:space="preserve"> и дополнения</w:t>
      </w:r>
      <w:r>
        <w:rPr>
          <w:rFonts w:ascii="Times New Roman" w:hAnsi="Times New Roman"/>
          <w:lang w:eastAsia="ru-RU"/>
        </w:rPr>
        <w:t>, внос</w:t>
      </w:r>
      <w:r w:rsidR="008F2E4C">
        <w:rPr>
          <w:rFonts w:ascii="Times New Roman" w:hAnsi="Times New Roman"/>
          <w:lang w:eastAsia="ru-RU"/>
        </w:rPr>
        <w:t>имые</w:t>
      </w:r>
      <w:r>
        <w:rPr>
          <w:rFonts w:ascii="Times New Roman" w:hAnsi="Times New Roman"/>
          <w:lang w:eastAsia="ru-RU"/>
        </w:rPr>
        <w:t xml:space="preserve"> в настоящие Правила, вступают в силу при условии их регистрации Банком России.</w:t>
      </w:r>
    </w:p>
    <w:p w14:paraId="25402424" w14:textId="650B66C6"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w:t>
      </w:r>
      <w:r w:rsidR="004D057D">
        <w:rPr>
          <w:rFonts w:ascii="Times New Roman" w:hAnsi="Times New Roman"/>
          <w:lang w:eastAsia="ru-RU"/>
        </w:rPr>
        <w:t>05</w:t>
      </w:r>
      <w:r>
        <w:rPr>
          <w:rFonts w:ascii="Times New Roman" w:hAnsi="Times New Roman"/>
          <w:lang w:eastAsia="ru-RU"/>
        </w:rPr>
        <w:t>. Сообщение о регистрации изменений</w:t>
      </w:r>
      <w:r w:rsidR="008C1210" w:rsidRPr="008C1210">
        <w:rPr>
          <w:rFonts w:ascii="Times New Roman" w:hAnsi="Times New Roman"/>
          <w:lang w:eastAsia="ru-RU"/>
        </w:rPr>
        <w:t xml:space="preserve"> </w:t>
      </w:r>
      <w:r w:rsidR="008C1210">
        <w:rPr>
          <w:rFonts w:ascii="Times New Roman" w:hAnsi="Times New Roman"/>
          <w:lang w:eastAsia="ru-RU"/>
        </w:rPr>
        <w:t>и дополнений</w:t>
      </w:r>
      <w:r>
        <w:rPr>
          <w:rFonts w:ascii="Times New Roman" w:hAnsi="Times New Roman"/>
          <w:lang w:eastAsia="ru-RU"/>
        </w:rPr>
        <w:t>, внос</w:t>
      </w:r>
      <w:r w:rsidR="008F2E4C">
        <w:rPr>
          <w:rFonts w:ascii="Times New Roman" w:hAnsi="Times New Roman"/>
          <w:lang w:eastAsia="ru-RU"/>
        </w:rPr>
        <w:t>имые</w:t>
      </w:r>
      <w:r>
        <w:rPr>
          <w:rFonts w:ascii="Times New Roman" w:hAnsi="Times New Roman"/>
          <w:lang w:eastAsia="ru-RU"/>
        </w:rPr>
        <w:t xml:space="preserve"> в настоящие Правила, раскрывается в соответствии с </w:t>
      </w:r>
      <w:r w:rsidR="008C1210" w:rsidRPr="008C1210">
        <w:rPr>
          <w:rFonts w:ascii="Times New Roman" w:hAnsi="Times New Roman"/>
          <w:lang w:eastAsia="ru-RU"/>
        </w:rPr>
        <w:t>законодательством Российской Федерации об инвестиционных фондах</w:t>
      </w:r>
      <w:r>
        <w:rPr>
          <w:rFonts w:ascii="Times New Roman" w:hAnsi="Times New Roman"/>
          <w:lang w:eastAsia="ru-RU"/>
        </w:rPr>
        <w:t xml:space="preserve">. </w:t>
      </w:r>
    </w:p>
    <w:p w14:paraId="28B735B2" w14:textId="43840CCC"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w:t>
      </w:r>
      <w:r w:rsidR="004D057D">
        <w:rPr>
          <w:rFonts w:ascii="Times New Roman" w:hAnsi="Times New Roman"/>
          <w:lang w:eastAsia="ru-RU"/>
        </w:rPr>
        <w:t>06</w:t>
      </w:r>
      <w:r>
        <w:rPr>
          <w:rFonts w:ascii="Times New Roman" w:hAnsi="Times New Roman"/>
          <w:lang w:eastAsia="ru-RU"/>
        </w:rPr>
        <w:t>. Изменения</w:t>
      </w:r>
      <w:r w:rsidR="008C1210" w:rsidRPr="008C1210">
        <w:rPr>
          <w:rFonts w:ascii="Times New Roman" w:hAnsi="Times New Roman"/>
          <w:lang w:eastAsia="ru-RU"/>
        </w:rPr>
        <w:t xml:space="preserve"> </w:t>
      </w:r>
      <w:r w:rsidR="008C1210">
        <w:rPr>
          <w:rFonts w:ascii="Times New Roman" w:hAnsi="Times New Roman"/>
          <w:lang w:eastAsia="ru-RU"/>
        </w:rPr>
        <w:t>и дополнения</w:t>
      </w:r>
      <w:r>
        <w:rPr>
          <w:rFonts w:ascii="Times New Roman" w:hAnsi="Times New Roman"/>
          <w:lang w:eastAsia="ru-RU"/>
        </w:rPr>
        <w:t>, которые вносятся в настоящие Правила, вступают в силу со дня раскрытия сообщения об их регистрации, за исключением изменений</w:t>
      </w:r>
      <w:r w:rsidR="008C1210" w:rsidRPr="008C1210">
        <w:rPr>
          <w:rFonts w:ascii="Times New Roman" w:hAnsi="Times New Roman"/>
          <w:lang w:eastAsia="ru-RU"/>
        </w:rPr>
        <w:t xml:space="preserve"> </w:t>
      </w:r>
      <w:r w:rsidR="008C1210">
        <w:rPr>
          <w:rFonts w:ascii="Times New Roman" w:hAnsi="Times New Roman"/>
          <w:lang w:eastAsia="ru-RU"/>
        </w:rPr>
        <w:t>и дополнений</w:t>
      </w:r>
      <w:r>
        <w:rPr>
          <w:rFonts w:ascii="Times New Roman" w:hAnsi="Times New Roman"/>
          <w:lang w:eastAsia="ru-RU"/>
        </w:rPr>
        <w:t>, предусмотренных пунктами 1</w:t>
      </w:r>
      <w:r w:rsidR="0083501C">
        <w:rPr>
          <w:rFonts w:ascii="Times New Roman" w:hAnsi="Times New Roman"/>
          <w:lang w:eastAsia="ru-RU"/>
        </w:rPr>
        <w:t>07</w:t>
      </w:r>
      <w:r>
        <w:rPr>
          <w:rFonts w:ascii="Times New Roman" w:hAnsi="Times New Roman"/>
          <w:lang w:eastAsia="ru-RU"/>
        </w:rPr>
        <w:t xml:space="preserve"> и 1</w:t>
      </w:r>
      <w:r w:rsidR="0083501C">
        <w:rPr>
          <w:rFonts w:ascii="Times New Roman" w:hAnsi="Times New Roman"/>
          <w:lang w:eastAsia="ru-RU"/>
        </w:rPr>
        <w:t>08</w:t>
      </w:r>
      <w:r>
        <w:rPr>
          <w:rFonts w:ascii="Times New Roman" w:hAnsi="Times New Roman"/>
          <w:lang w:eastAsia="ru-RU"/>
        </w:rPr>
        <w:t xml:space="preserve"> настоящих Правил.</w:t>
      </w:r>
    </w:p>
    <w:p w14:paraId="1793C57C" w14:textId="7E5BA45B"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w:t>
      </w:r>
      <w:r w:rsidR="004D057D">
        <w:rPr>
          <w:rFonts w:ascii="Times New Roman" w:hAnsi="Times New Roman"/>
          <w:lang w:eastAsia="ru-RU"/>
        </w:rPr>
        <w:t>07</w:t>
      </w:r>
      <w:r>
        <w:rPr>
          <w:rFonts w:ascii="Times New Roman" w:hAnsi="Times New Roman"/>
          <w:lang w:eastAsia="ru-RU"/>
        </w:rPr>
        <w:t>. Изменения</w:t>
      </w:r>
      <w:r w:rsidR="008C1210" w:rsidRPr="008C1210">
        <w:rPr>
          <w:rFonts w:ascii="Times New Roman" w:hAnsi="Times New Roman"/>
          <w:lang w:eastAsia="ru-RU"/>
        </w:rPr>
        <w:t xml:space="preserve"> </w:t>
      </w:r>
      <w:r w:rsidR="008C1210">
        <w:rPr>
          <w:rFonts w:ascii="Times New Roman" w:hAnsi="Times New Roman"/>
          <w:lang w:eastAsia="ru-RU"/>
        </w:rPr>
        <w:t>и дополнения</w:t>
      </w:r>
      <w:r>
        <w:rPr>
          <w:rFonts w:ascii="Times New Roman" w:hAnsi="Times New Roman"/>
          <w:lang w:eastAsia="ru-RU"/>
        </w:rPr>
        <w:t xml:space="preserve">, которые вносятся в настоящие Правила, вступают в силу по истечении одного месяца со дня раскрытия сообщения о регистрации таких изменений </w:t>
      </w:r>
      <w:r w:rsidR="008C1210">
        <w:rPr>
          <w:rFonts w:ascii="Times New Roman" w:hAnsi="Times New Roman"/>
          <w:lang w:eastAsia="ru-RU"/>
        </w:rPr>
        <w:t xml:space="preserve">и дополнений </w:t>
      </w:r>
      <w:r>
        <w:rPr>
          <w:rFonts w:ascii="Times New Roman" w:hAnsi="Times New Roman"/>
          <w:lang w:eastAsia="ru-RU"/>
        </w:rPr>
        <w:t>Банком России, если они связаны:</w:t>
      </w:r>
    </w:p>
    <w:p w14:paraId="1B0BD508"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 с изменением инвестиционной декларации фонда;</w:t>
      </w:r>
    </w:p>
    <w:p w14:paraId="2FF8431D"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2) с увеличением размера вознаграждения управляющей компании, специализированного депозитария, регистратора, аудиторской организации;</w:t>
      </w:r>
    </w:p>
    <w:p w14:paraId="623373A5"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 с увеличением расходов и (или) расширением перечня расходов, подлежащих оплате за счет имущества, составляющего фонд;</w:t>
      </w:r>
    </w:p>
    <w:p w14:paraId="6AE85F0D"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lastRenderedPageBreak/>
        <w:t>4) с введением скидок в связи с погашением инвестиционных паев или увеличением их размеров;</w:t>
      </w:r>
    </w:p>
    <w:p w14:paraId="489A04CC" w14:textId="266D2AC3" w:rsidR="008C1210"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5) </w:t>
      </w:r>
      <w:r w:rsidR="008C1210" w:rsidRPr="008C1210">
        <w:rPr>
          <w:rFonts w:ascii="Times New Roman" w:hAnsi="Times New Roman"/>
          <w:lang w:eastAsia="ru-RU"/>
        </w:rPr>
        <w:t>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6F9354F4" w14:textId="0172A262" w:rsidR="00591E8F" w:rsidRDefault="008C1210"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6) </w:t>
      </w:r>
      <w:r w:rsidR="00591E8F">
        <w:rPr>
          <w:rFonts w:ascii="Times New Roman" w:hAnsi="Times New Roman"/>
          <w:lang w:eastAsia="ru-RU"/>
        </w:rPr>
        <w:t>с иными изменениями</w:t>
      </w:r>
      <w:r w:rsidRPr="008C1210">
        <w:rPr>
          <w:rFonts w:ascii="Times New Roman" w:hAnsi="Times New Roman"/>
          <w:lang w:eastAsia="ru-RU"/>
        </w:rPr>
        <w:t xml:space="preserve"> </w:t>
      </w:r>
      <w:r>
        <w:rPr>
          <w:rFonts w:ascii="Times New Roman" w:hAnsi="Times New Roman"/>
          <w:lang w:eastAsia="ru-RU"/>
        </w:rPr>
        <w:t>и дополнениями</w:t>
      </w:r>
      <w:r w:rsidR="00591E8F">
        <w:rPr>
          <w:rFonts w:ascii="Times New Roman" w:hAnsi="Times New Roman"/>
          <w:lang w:eastAsia="ru-RU"/>
        </w:rPr>
        <w:t xml:space="preserve">, предусмотренными нормативными актами </w:t>
      </w:r>
      <w:r>
        <w:rPr>
          <w:rFonts w:ascii="Times New Roman" w:hAnsi="Times New Roman"/>
          <w:lang w:eastAsia="ru-RU"/>
        </w:rPr>
        <w:t>Банка России</w:t>
      </w:r>
      <w:r w:rsidR="00591E8F">
        <w:rPr>
          <w:rFonts w:ascii="Times New Roman" w:hAnsi="Times New Roman"/>
          <w:lang w:eastAsia="ru-RU"/>
        </w:rPr>
        <w:t>.</w:t>
      </w:r>
    </w:p>
    <w:p w14:paraId="022F0FC0" w14:textId="588AAC0F"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w:t>
      </w:r>
      <w:r w:rsidR="004D057D">
        <w:rPr>
          <w:rFonts w:ascii="Times New Roman" w:hAnsi="Times New Roman"/>
          <w:lang w:eastAsia="ru-RU"/>
        </w:rPr>
        <w:t>08</w:t>
      </w:r>
      <w:r>
        <w:rPr>
          <w:rFonts w:ascii="Times New Roman" w:hAnsi="Times New Roman"/>
          <w:lang w:eastAsia="ru-RU"/>
        </w:rPr>
        <w:t>. Изменения</w:t>
      </w:r>
      <w:r w:rsidR="008C1210" w:rsidRPr="008C1210">
        <w:rPr>
          <w:rFonts w:ascii="Times New Roman" w:hAnsi="Times New Roman"/>
          <w:lang w:eastAsia="ru-RU"/>
        </w:rPr>
        <w:t xml:space="preserve"> </w:t>
      </w:r>
      <w:r w:rsidR="008C1210">
        <w:rPr>
          <w:rFonts w:ascii="Times New Roman" w:hAnsi="Times New Roman"/>
          <w:lang w:eastAsia="ru-RU"/>
        </w:rPr>
        <w:t>и дополнения</w:t>
      </w:r>
      <w:r>
        <w:rPr>
          <w:rFonts w:ascii="Times New Roman" w:hAnsi="Times New Roman"/>
          <w:lang w:eastAsia="ru-RU"/>
        </w:rPr>
        <w:t>, которые вносятся в настоящие Правила, вступают в силу со дня их регистрации Банком России, если они касаются:</w:t>
      </w:r>
    </w:p>
    <w:p w14:paraId="627BFD02"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 изменения наименований управляющей компании, специализированного депозитария, регистратора, аудиторской организации, а также иных сведений об указанных лицах;</w:t>
      </w:r>
    </w:p>
    <w:p w14:paraId="49A621C6"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2) уменьшения размера вознаграждения управляющей компании, специализированного депозитария, регистратора, аудиторской организации, а также уменьшения размера и (или) сокращения перечня расходов, подлежащих оплате за счет имущества, составляющего фонд;</w:t>
      </w:r>
    </w:p>
    <w:p w14:paraId="056A96EE"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 отмены скидок (надбавок) или уменьшения их размеров;</w:t>
      </w:r>
    </w:p>
    <w:p w14:paraId="652CCE73" w14:textId="25CC4506"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4) иных положений, предусмотренных нормативными актами </w:t>
      </w:r>
      <w:r w:rsidR="008C1210">
        <w:rPr>
          <w:rFonts w:ascii="Times New Roman" w:hAnsi="Times New Roman"/>
          <w:lang w:eastAsia="ru-RU"/>
        </w:rPr>
        <w:t>Банка России</w:t>
      </w:r>
      <w:r>
        <w:rPr>
          <w:rFonts w:ascii="Times New Roman" w:hAnsi="Times New Roman"/>
          <w:lang w:eastAsia="ru-RU"/>
        </w:rPr>
        <w:t>.</w:t>
      </w:r>
    </w:p>
    <w:p w14:paraId="02F8EF24" w14:textId="77777777" w:rsidR="00C743A4" w:rsidRDefault="00C743A4" w:rsidP="00591E8F">
      <w:pPr>
        <w:autoSpaceDE w:val="0"/>
        <w:autoSpaceDN w:val="0"/>
        <w:adjustRightInd w:val="0"/>
        <w:spacing w:after="0" w:line="240" w:lineRule="auto"/>
        <w:jc w:val="center"/>
        <w:rPr>
          <w:rFonts w:ascii="Times New Roman" w:hAnsi="Times New Roman"/>
          <w:lang w:eastAsia="ru-RU"/>
        </w:rPr>
      </w:pPr>
    </w:p>
    <w:p w14:paraId="22FAF7FE" w14:textId="6B5C297D"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X</w:t>
      </w:r>
      <w:r w:rsidR="00042DBF">
        <w:rPr>
          <w:rFonts w:ascii="Times New Roman" w:hAnsi="Times New Roman"/>
          <w:lang w:val="en-US" w:eastAsia="ru-RU"/>
        </w:rPr>
        <w:t>IV</w:t>
      </w:r>
      <w:r>
        <w:rPr>
          <w:rFonts w:ascii="Times New Roman" w:hAnsi="Times New Roman"/>
          <w:lang w:eastAsia="ru-RU"/>
        </w:rPr>
        <w:t xml:space="preserve">. </w:t>
      </w:r>
      <w:r w:rsidR="008C1210">
        <w:rPr>
          <w:rFonts w:ascii="Times New Roman" w:hAnsi="Times New Roman"/>
          <w:lang w:eastAsia="ru-RU"/>
        </w:rPr>
        <w:t>И</w:t>
      </w:r>
      <w:r>
        <w:rPr>
          <w:rFonts w:ascii="Times New Roman" w:hAnsi="Times New Roman"/>
          <w:lang w:eastAsia="ru-RU"/>
        </w:rPr>
        <w:t xml:space="preserve">ные сведения </w:t>
      </w:r>
      <w:r w:rsidR="008C1210">
        <w:rPr>
          <w:rFonts w:ascii="Times New Roman" w:hAnsi="Times New Roman"/>
          <w:lang w:eastAsia="ru-RU"/>
        </w:rPr>
        <w:t>и положения</w:t>
      </w:r>
    </w:p>
    <w:p w14:paraId="1108A2CC" w14:textId="77777777" w:rsidR="00591E8F" w:rsidRDefault="00591E8F" w:rsidP="00591E8F">
      <w:pPr>
        <w:autoSpaceDE w:val="0"/>
        <w:autoSpaceDN w:val="0"/>
        <w:adjustRightInd w:val="0"/>
        <w:spacing w:after="0" w:line="240" w:lineRule="auto"/>
        <w:jc w:val="both"/>
        <w:rPr>
          <w:rFonts w:ascii="Times New Roman" w:hAnsi="Times New Roman"/>
          <w:lang w:eastAsia="ru-RU"/>
        </w:rPr>
      </w:pPr>
    </w:p>
    <w:p w14:paraId="135A1639" w14:textId="12F6E366"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w:t>
      </w:r>
      <w:r w:rsidR="004D057D">
        <w:rPr>
          <w:rFonts w:ascii="Times New Roman" w:hAnsi="Times New Roman"/>
          <w:lang w:eastAsia="ru-RU"/>
        </w:rPr>
        <w:t>09</w:t>
      </w:r>
      <w:r>
        <w:rPr>
          <w:rFonts w:ascii="Times New Roman" w:hAnsi="Times New Roman"/>
          <w:lang w:eastAsia="ru-RU"/>
        </w:rPr>
        <w:t xml:space="preserve">.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w:t>
      </w:r>
      <w:r w:rsidR="008C1210">
        <w:rPr>
          <w:rFonts w:ascii="Times New Roman" w:hAnsi="Times New Roman"/>
          <w:lang w:eastAsia="ru-RU"/>
        </w:rPr>
        <w:t>у</w:t>
      </w:r>
      <w:r>
        <w:rPr>
          <w:rFonts w:ascii="Times New Roman" w:hAnsi="Times New Roman"/>
          <w:lang w:eastAsia="ru-RU"/>
        </w:rPr>
        <w:t>правляющая компания является налоговым агентом.</w:t>
      </w:r>
    </w:p>
    <w:p w14:paraId="02133F55"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37716351" w14:textId="77777777" w:rsidR="00591E8F" w:rsidRDefault="00591E8F" w:rsidP="00591E8F">
      <w:pPr>
        <w:spacing w:after="0" w:line="240" w:lineRule="auto"/>
        <w:rPr>
          <w:rFonts w:ascii="Times New Roman" w:hAnsi="Times New Roman"/>
          <w:sz w:val="24"/>
          <w:szCs w:val="24"/>
          <w:lang w:eastAsia="ru-RU"/>
        </w:rPr>
      </w:pPr>
    </w:p>
    <w:p w14:paraId="13FBE030" w14:textId="77777777" w:rsidR="00591E8F" w:rsidRDefault="00591E8F" w:rsidP="00591E8F">
      <w:pPr>
        <w:spacing w:after="0" w:line="240" w:lineRule="auto"/>
        <w:rPr>
          <w:rFonts w:ascii="Times New Roman" w:hAnsi="Times New Roman"/>
          <w:sz w:val="24"/>
          <w:szCs w:val="24"/>
          <w:lang w:eastAsia="ru-RU"/>
        </w:rPr>
      </w:pPr>
    </w:p>
    <w:p w14:paraId="40D4600A"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Генеральный директор </w:t>
      </w:r>
    </w:p>
    <w:p w14:paraId="2E7527DD"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Управляющей компании                                                                                         Грачева О.В.</w:t>
      </w:r>
    </w:p>
    <w:p w14:paraId="5F872705" w14:textId="77777777" w:rsidR="000449B0" w:rsidRDefault="00A66B3E">
      <w:bookmarkStart w:id="1" w:name="p_23"/>
      <w:bookmarkStart w:id="2" w:name="p_28"/>
      <w:bookmarkStart w:id="3" w:name="p_29"/>
      <w:bookmarkStart w:id="4" w:name="p_300"/>
      <w:bookmarkStart w:id="5" w:name="p_34"/>
      <w:bookmarkStart w:id="6" w:name="p_25"/>
      <w:bookmarkStart w:id="7" w:name="p_87"/>
      <w:bookmarkStart w:id="8" w:name="p_71"/>
      <w:bookmarkStart w:id="9" w:name="p_72"/>
      <w:bookmarkStart w:id="10" w:name="p_73"/>
      <w:bookmarkStart w:id="11" w:name="p_74"/>
      <w:bookmarkStart w:id="12" w:name="p_75"/>
      <w:bookmarkStart w:id="13" w:name="p_77"/>
      <w:bookmarkStart w:id="14" w:name="Закладка_20_05_2008"/>
      <w:bookmarkStart w:id="15" w:name="p_78"/>
      <w:bookmarkStart w:id="16" w:name="p_800"/>
      <w:bookmarkStart w:id="17" w:name="p_79"/>
      <w:bookmarkStart w:id="18" w:name="p_81"/>
      <w:bookmarkStart w:id="19" w:name="p_82"/>
      <w:bookmarkStart w:id="20" w:name="p_83"/>
      <w:bookmarkStart w:id="21" w:name="p_900"/>
      <w:bookmarkStart w:id="22" w:name="p_86"/>
      <w:bookmarkStart w:id="23" w:name="p_1010"/>
      <w:bookmarkStart w:id="24" w:name="p_88"/>
      <w:bookmarkStart w:id="25" w:name="p_909"/>
      <w:bookmarkStart w:id="26" w:name="p_1011"/>
      <w:bookmarkStart w:id="27" w:name="Закладка_22_05_2008"/>
      <w:bookmarkStart w:id="28" w:name="p_91"/>
      <w:bookmarkStart w:id="29" w:name="p_92"/>
      <w:bookmarkStart w:id="30" w:name="p_93"/>
      <w:bookmarkStart w:id="31" w:name="p_94"/>
      <w:bookmarkStart w:id="32" w:name="p_95"/>
      <w:bookmarkStart w:id="33" w:name="p_96"/>
      <w:bookmarkStart w:id="34" w:name="p_1012"/>
      <w:bookmarkStart w:id="35" w:name="p_97"/>
      <w:bookmarkStart w:id="36" w:name="p_98"/>
      <w:bookmarkStart w:id="37" w:name="p_1013"/>
      <w:bookmarkStart w:id="38" w:name="p_9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Pr>
          <w:noProof/>
          <w:lang w:eastAsia="ru-RU"/>
        </w:rPr>
        <w:lastRenderedPageBreak/>
        <w:drawing>
          <wp:inline distT="0" distB="0" distL="0" distR="0" wp14:anchorId="49759B03" wp14:editId="3FC890C4">
            <wp:extent cx="5610225" cy="91630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0225" cy="9163050"/>
                    </a:xfrm>
                    <a:prstGeom prst="rect">
                      <a:avLst/>
                    </a:prstGeom>
                    <a:noFill/>
                    <a:ln>
                      <a:noFill/>
                    </a:ln>
                  </pic:spPr>
                </pic:pic>
              </a:graphicData>
            </a:graphic>
          </wp:inline>
        </w:drawing>
      </w:r>
    </w:p>
    <w:p w14:paraId="5EF0CD92" w14:textId="77777777" w:rsidR="00E75860" w:rsidRDefault="00A66B3E">
      <w:r>
        <w:rPr>
          <w:noProof/>
          <w:lang w:eastAsia="ru-RU"/>
        </w:rPr>
        <w:lastRenderedPageBreak/>
        <w:drawing>
          <wp:inline distT="0" distB="0" distL="0" distR="0" wp14:anchorId="0C667E68" wp14:editId="530C0F08">
            <wp:extent cx="5915025" cy="947737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5025" cy="9477375"/>
                    </a:xfrm>
                    <a:prstGeom prst="rect">
                      <a:avLst/>
                    </a:prstGeom>
                    <a:noFill/>
                    <a:ln>
                      <a:noFill/>
                    </a:ln>
                  </pic:spPr>
                </pic:pic>
              </a:graphicData>
            </a:graphic>
          </wp:inline>
        </w:drawing>
      </w:r>
    </w:p>
    <w:p w14:paraId="570B4350" w14:textId="77777777" w:rsidR="000449B0" w:rsidRDefault="00A66B3E">
      <w:r>
        <w:rPr>
          <w:noProof/>
          <w:lang w:eastAsia="ru-RU"/>
        </w:rPr>
        <w:lastRenderedPageBreak/>
        <w:drawing>
          <wp:inline distT="0" distB="0" distL="0" distR="0" wp14:anchorId="10A9890A" wp14:editId="52FB0405">
            <wp:extent cx="5610225" cy="9163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0225" cy="9163050"/>
                    </a:xfrm>
                    <a:prstGeom prst="rect">
                      <a:avLst/>
                    </a:prstGeom>
                    <a:noFill/>
                    <a:ln>
                      <a:noFill/>
                    </a:ln>
                  </pic:spPr>
                </pic:pic>
              </a:graphicData>
            </a:graphic>
          </wp:inline>
        </w:drawing>
      </w:r>
    </w:p>
    <w:p w14:paraId="662235C4" w14:textId="77777777" w:rsidR="000449B0" w:rsidRDefault="00A66B3E" w:rsidP="00042DBF">
      <w:r>
        <w:rPr>
          <w:noProof/>
          <w:lang w:eastAsia="ru-RU"/>
        </w:rPr>
        <w:lastRenderedPageBreak/>
        <w:drawing>
          <wp:inline distT="0" distB="0" distL="0" distR="0" wp14:anchorId="02D62749" wp14:editId="6CADCB79">
            <wp:extent cx="5610225" cy="9163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0225" cy="9163050"/>
                    </a:xfrm>
                    <a:prstGeom prst="rect">
                      <a:avLst/>
                    </a:prstGeom>
                    <a:noFill/>
                    <a:ln>
                      <a:noFill/>
                    </a:ln>
                  </pic:spPr>
                </pic:pic>
              </a:graphicData>
            </a:graphic>
          </wp:inline>
        </w:drawing>
      </w:r>
    </w:p>
    <w:sectPr w:rsidR="000449B0" w:rsidSect="00FC2825">
      <w:footerReference w:type="default" r:id="rId16"/>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7C0BA" w14:textId="77777777" w:rsidR="001F1609" w:rsidRDefault="001F1609" w:rsidP="0052123D">
      <w:pPr>
        <w:spacing w:after="0" w:line="240" w:lineRule="auto"/>
      </w:pPr>
      <w:r>
        <w:separator/>
      </w:r>
    </w:p>
  </w:endnote>
  <w:endnote w:type="continuationSeparator" w:id="0">
    <w:p w14:paraId="48545637" w14:textId="77777777" w:rsidR="001F1609" w:rsidRDefault="001F1609" w:rsidP="00521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AA43C" w14:textId="7867663A" w:rsidR="001F1609" w:rsidRDefault="001F1609">
    <w:pPr>
      <w:pStyle w:val="ac"/>
      <w:jc w:val="right"/>
    </w:pPr>
    <w:r>
      <w:fldChar w:fldCharType="begin"/>
    </w:r>
    <w:r>
      <w:instrText>PAGE   \* MERGEFORMAT</w:instrText>
    </w:r>
    <w:r>
      <w:fldChar w:fldCharType="separate"/>
    </w:r>
    <w:r w:rsidR="007C410C">
      <w:rPr>
        <w:noProof/>
      </w:rPr>
      <w:t>21</w:t>
    </w:r>
    <w:r>
      <w:fldChar w:fldCharType="end"/>
    </w:r>
  </w:p>
  <w:p w14:paraId="20CB7B13" w14:textId="77777777" w:rsidR="001F1609" w:rsidRDefault="001F160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3C463" w14:textId="77777777" w:rsidR="001F1609" w:rsidRDefault="001F1609" w:rsidP="0052123D">
      <w:pPr>
        <w:spacing w:after="0" w:line="240" w:lineRule="auto"/>
      </w:pPr>
      <w:r>
        <w:separator/>
      </w:r>
    </w:p>
  </w:footnote>
  <w:footnote w:type="continuationSeparator" w:id="0">
    <w:p w14:paraId="37E63D59" w14:textId="77777777" w:rsidR="001F1609" w:rsidRDefault="001F1609" w:rsidP="005212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8773A"/>
    <w:multiLevelType w:val="hybridMultilevel"/>
    <w:tmpl w:val="72BCF04E"/>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16F2F16"/>
    <w:multiLevelType w:val="hybridMultilevel"/>
    <w:tmpl w:val="5432808C"/>
    <w:lvl w:ilvl="0" w:tplc="A9549528">
      <w:start w:val="1"/>
      <w:numFmt w:val="bullet"/>
      <w:lvlText w:val=""/>
      <w:lvlJc w:val="left"/>
      <w:pPr>
        <w:tabs>
          <w:tab w:val="num" w:pos="709"/>
        </w:tabs>
        <w:ind w:left="624" w:hanging="275"/>
      </w:pPr>
      <w:rPr>
        <w:rFonts w:ascii="Symbol" w:hAnsi="Symbol" w:hint="default"/>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2"/>
  </w:num>
  <w:num w:numId="3">
    <w:abstractNumId w:val="1"/>
  </w:num>
  <w:num w:numId="4">
    <w:abstractNumId w:val="2"/>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9B0"/>
    <w:rsid w:val="000045DD"/>
    <w:rsid w:val="000049A9"/>
    <w:rsid w:val="00006A3A"/>
    <w:rsid w:val="00020B1A"/>
    <w:rsid w:val="0002307D"/>
    <w:rsid w:val="00026C0C"/>
    <w:rsid w:val="00042DBF"/>
    <w:rsid w:val="000449B0"/>
    <w:rsid w:val="0004642E"/>
    <w:rsid w:val="0004784D"/>
    <w:rsid w:val="00050A34"/>
    <w:rsid w:val="0005203E"/>
    <w:rsid w:val="00055FF0"/>
    <w:rsid w:val="00060064"/>
    <w:rsid w:val="000606CD"/>
    <w:rsid w:val="00067F8A"/>
    <w:rsid w:val="0007432D"/>
    <w:rsid w:val="0009678B"/>
    <w:rsid w:val="000A4ABD"/>
    <w:rsid w:val="000A7C1C"/>
    <w:rsid w:val="000B2011"/>
    <w:rsid w:val="000B3EC2"/>
    <w:rsid w:val="000C20D5"/>
    <w:rsid w:val="000D3188"/>
    <w:rsid w:val="000E3E66"/>
    <w:rsid w:val="000E7509"/>
    <w:rsid w:val="000F7BAA"/>
    <w:rsid w:val="001023FC"/>
    <w:rsid w:val="00110EC7"/>
    <w:rsid w:val="00111D78"/>
    <w:rsid w:val="00117DD9"/>
    <w:rsid w:val="00136553"/>
    <w:rsid w:val="001479AB"/>
    <w:rsid w:val="00154153"/>
    <w:rsid w:val="00154A10"/>
    <w:rsid w:val="00155CF8"/>
    <w:rsid w:val="00162491"/>
    <w:rsid w:val="00164AB6"/>
    <w:rsid w:val="00171ED4"/>
    <w:rsid w:val="001728E1"/>
    <w:rsid w:val="00172924"/>
    <w:rsid w:val="00175D67"/>
    <w:rsid w:val="001A0BF2"/>
    <w:rsid w:val="001A7777"/>
    <w:rsid w:val="001A7E4A"/>
    <w:rsid w:val="001B48CF"/>
    <w:rsid w:val="001B632D"/>
    <w:rsid w:val="001B6762"/>
    <w:rsid w:val="001D6898"/>
    <w:rsid w:val="001E541C"/>
    <w:rsid w:val="001F1609"/>
    <w:rsid w:val="002007D6"/>
    <w:rsid w:val="00200997"/>
    <w:rsid w:val="002057D5"/>
    <w:rsid w:val="00206EE1"/>
    <w:rsid w:val="002130FE"/>
    <w:rsid w:val="00215F0A"/>
    <w:rsid w:val="0022463C"/>
    <w:rsid w:val="00235F0D"/>
    <w:rsid w:val="002375E8"/>
    <w:rsid w:val="00244FAE"/>
    <w:rsid w:val="00246252"/>
    <w:rsid w:val="0024696E"/>
    <w:rsid w:val="00253555"/>
    <w:rsid w:val="00253E2D"/>
    <w:rsid w:val="00255326"/>
    <w:rsid w:val="00256FA6"/>
    <w:rsid w:val="00261A72"/>
    <w:rsid w:val="00267CF8"/>
    <w:rsid w:val="002723AF"/>
    <w:rsid w:val="00274606"/>
    <w:rsid w:val="00275299"/>
    <w:rsid w:val="00276D58"/>
    <w:rsid w:val="00282552"/>
    <w:rsid w:val="002840B0"/>
    <w:rsid w:val="00292510"/>
    <w:rsid w:val="002A01C0"/>
    <w:rsid w:val="002A25AD"/>
    <w:rsid w:val="002A5F66"/>
    <w:rsid w:val="002A62DF"/>
    <w:rsid w:val="002A7C05"/>
    <w:rsid w:val="002B226B"/>
    <w:rsid w:val="002B50E3"/>
    <w:rsid w:val="002B5379"/>
    <w:rsid w:val="002C4E3C"/>
    <w:rsid w:val="002C5724"/>
    <w:rsid w:val="002D0BE5"/>
    <w:rsid w:val="002D5A16"/>
    <w:rsid w:val="002E10D2"/>
    <w:rsid w:val="002E7E39"/>
    <w:rsid w:val="002F057D"/>
    <w:rsid w:val="002F20E0"/>
    <w:rsid w:val="002F3087"/>
    <w:rsid w:val="00303593"/>
    <w:rsid w:val="00306B51"/>
    <w:rsid w:val="003076CF"/>
    <w:rsid w:val="0031059C"/>
    <w:rsid w:val="003172E0"/>
    <w:rsid w:val="003176FE"/>
    <w:rsid w:val="00321F47"/>
    <w:rsid w:val="00321FD6"/>
    <w:rsid w:val="00325ADE"/>
    <w:rsid w:val="003303F8"/>
    <w:rsid w:val="00330F35"/>
    <w:rsid w:val="0033513F"/>
    <w:rsid w:val="00340B59"/>
    <w:rsid w:val="003434AB"/>
    <w:rsid w:val="00346222"/>
    <w:rsid w:val="003511D9"/>
    <w:rsid w:val="00352FA2"/>
    <w:rsid w:val="00353D3C"/>
    <w:rsid w:val="00365FC0"/>
    <w:rsid w:val="003761C4"/>
    <w:rsid w:val="00383825"/>
    <w:rsid w:val="00392777"/>
    <w:rsid w:val="003935FC"/>
    <w:rsid w:val="003A761D"/>
    <w:rsid w:val="003B0883"/>
    <w:rsid w:val="003B1B47"/>
    <w:rsid w:val="003B2282"/>
    <w:rsid w:val="003B685A"/>
    <w:rsid w:val="003D4D9B"/>
    <w:rsid w:val="003D74C9"/>
    <w:rsid w:val="003E2538"/>
    <w:rsid w:val="003F3F0E"/>
    <w:rsid w:val="003F71B8"/>
    <w:rsid w:val="00403D56"/>
    <w:rsid w:val="00403E98"/>
    <w:rsid w:val="004049B0"/>
    <w:rsid w:val="0040616E"/>
    <w:rsid w:val="004156A0"/>
    <w:rsid w:val="0041612A"/>
    <w:rsid w:val="00421106"/>
    <w:rsid w:val="004250EE"/>
    <w:rsid w:val="00451F49"/>
    <w:rsid w:val="00462048"/>
    <w:rsid w:val="0046663C"/>
    <w:rsid w:val="00470B32"/>
    <w:rsid w:val="00471B8A"/>
    <w:rsid w:val="00483813"/>
    <w:rsid w:val="00492D11"/>
    <w:rsid w:val="00492FDA"/>
    <w:rsid w:val="004A04E9"/>
    <w:rsid w:val="004A05AC"/>
    <w:rsid w:val="004A0C5D"/>
    <w:rsid w:val="004A64D7"/>
    <w:rsid w:val="004A6AA4"/>
    <w:rsid w:val="004C006F"/>
    <w:rsid w:val="004D057D"/>
    <w:rsid w:val="004F3A56"/>
    <w:rsid w:val="00510E4C"/>
    <w:rsid w:val="00511F1C"/>
    <w:rsid w:val="00515AEA"/>
    <w:rsid w:val="0052123D"/>
    <w:rsid w:val="005279E1"/>
    <w:rsid w:val="0053055B"/>
    <w:rsid w:val="00530E97"/>
    <w:rsid w:val="00532FC5"/>
    <w:rsid w:val="00536960"/>
    <w:rsid w:val="005376B7"/>
    <w:rsid w:val="005378E2"/>
    <w:rsid w:val="005409C3"/>
    <w:rsid w:val="005449FE"/>
    <w:rsid w:val="00551F9A"/>
    <w:rsid w:val="00554E4A"/>
    <w:rsid w:val="00557195"/>
    <w:rsid w:val="0056468C"/>
    <w:rsid w:val="00567895"/>
    <w:rsid w:val="00573802"/>
    <w:rsid w:val="00576B6B"/>
    <w:rsid w:val="005877E8"/>
    <w:rsid w:val="00591E8F"/>
    <w:rsid w:val="00593332"/>
    <w:rsid w:val="00595601"/>
    <w:rsid w:val="005A4802"/>
    <w:rsid w:val="005B356A"/>
    <w:rsid w:val="005B3698"/>
    <w:rsid w:val="005B74CB"/>
    <w:rsid w:val="005C1712"/>
    <w:rsid w:val="005C3DC7"/>
    <w:rsid w:val="005D12CF"/>
    <w:rsid w:val="005D4A36"/>
    <w:rsid w:val="005D6C28"/>
    <w:rsid w:val="005E3E75"/>
    <w:rsid w:val="005E4714"/>
    <w:rsid w:val="005E5B78"/>
    <w:rsid w:val="005E68F1"/>
    <w:rsid w:val="005F5591"/>
    <w:rsid w:val="006018A5"/>
    <w:rsid w:val="006036ED"/>
    <w:rsid w:val="00605362"/>
    <w:rsid w:val="00610762"/>
    <w:rsid w:val="00615067"/>
    <w:rsid w:val="00630B49"/>
    <w:rsid w:val="0063462B"/>
    <w:rsid w:val="00657692"/>
    <w:rsid w:val="00657E42"/>
    <w:rsid w:val="00661E56"/>
    <w:rsid w:val="00661FBD"/>
    <w:rsid w:val="0066221F"/>
    <w:rsid w:val="0066265D"/>
    <w:rsid w:val="00663052"/>
    <w:rsid w:val="00664A7B"/>
    <w:rsid w:val="00666EC5"/>
    <w:rsid w:val="00666FDE"/>
    <w:rsid w:val="006703CB"/>
    <w:rsid w:val="00671A23"/>
    <w:rsid w:val="0067299B"/>
    <w:rsid w:val="0067426C"/>
    <w:rsid w:val="00677000"/>
    <w:rsid w:val="00687AC6"/>
    <w:rsid w:val="006947DC"/>
    <w:rsid w:val="006A483D"/>
    <w:rsid w:val="006B0BA7"/>
    <w:rsid w:val="006B71F6"/>
    <w:rsid w:val="006C14EE"/>
    <w:rsid w:val="006C1553"/>
    <w:rsid w:val="006C3E33"/>
    <w:rsid w:val="006C6256"/>
    <w:rsid w:val="006E03D0"/>
    <w:rsid w:val="006E2B0D"/>
    <w:rsid w:val="006E2EC7"/>
    <w:rsid w:val="006E484E"/>
    <w:rsid w:val="006E5431"/>
    <w:rsid w:val="006F431C"/>
    <w:rsid w:val="007002CB"/>
    <w:rsid w:val="00702ADE"/>
    <w:rsid w:val="00703D00"/>
    <w:rsid w:val="0071665A"/>
    <w:rsid w:val="007216E0"/>
    <w:rsid w:val="007245F2"/>
    <w:rsid w:val="007247F1"/>
    <w:rsid w:val="0072542F"/>
    <w:rsid w:val="0072576F"/>
    <w:rsid w:val="0073185C"/>
    <w:rsid w:val="00733959"/>
    <w:rsid w:val="007348B8"/>
    <w:rsid w:val="0073512F"/>
    <w:rsid w:val="007363B3"/>
    <w:rsid w:val="007364CF"/>
    <w:rsid w:val="00737B2F"/>
    <w:rsid w:val="00746B26"/>
    <w:rsid w:val="00752EA5"/>
    <w:rsid w:val="007537F5"/>
    <w:rsid w:val="007615D8"/>
    <w:rsid w:val="00762C2B"/>
    <w:rsid w:val="00763F15"/>
    <w:rsid w:val="007645B5"/>
    <w:rsid w:val="007673E7"/>
    <w:rsid w:val="00783268"/>
    <w:rsid w:val="0078380F"/>
    <w:rsid w:val="00794593"/>
    <w:rsid w:val="00797DEA"/>
    <w:rsid w:val="007A12F9"/>
    <w:rsid w:val="007A2041"/>
    <w:rsid w:val="007A33FD"/>
    <w:rsid w:val="007A3F8B"/>
    <w:rsid w:val="007A5867"/>
    <w:rsid w:val="007A64EA"/>
    <w:rsid w:val="007B2CC7"/>
    <w:rsid w:val="007B5317"/>
    <w:rsid w:val="007B61E7"/>
    <w:rsid w:val="007B7E73"/>
    <w:rsid w:val="007C0A93"/>
    <w:rsid w:val="007C11FD"/>
    <w:rsid w:val="007C2A2A"/>
    <w:rsid w:val="007C410C"/>
    <w:rsid w:val="007D5A81"/>
    <w:rsid w:val="007D5F1B"/>
    <w:rsid w:val="007E1E70"/>
    <w:rsid w:val="00800137"/>
    <w:rsid w:val="00803316"/>
    <w:rsid w:val="00826086"/>
    <w:rsid w:val="00827725"/>
    <w:rsid w:val="0083496E"/>
    <w:rsid w:val="0083501C"/>
    <w:rsid w:val="008500BA"/>
    <w:rsid w:val="00873ED0"/>
    <w:rsid w:val="0087491A"/>
    <w:rsid w:val="00895D7C"/>
    <w:rsid w:val="00896900"/>
    <w:rsid w:val="008A10DE"/>
    <w:rsid w:val="008A72B5"/>
    <w:rsid w:val="008B27D0"/>
    <w:rsid w:val="008B6284"/>
    <w:rsid w:val="008B6C24"/>
    <w:rsid w:val="008B7C69"/>
    <w:rsid w:val="008C1210"/>
    <w:rsid w:val="008D04CB"/>
    <w:rsid w:val="008D1488"/>
    <w:rsid w:val="008E3CCC"/>
    <w:rsid w:val="008E770C"/>
    <w:rsid w:val="008E7D5E"/>
    <w:rsid w:val="008F148C"/>
    <w:rsid w:val="008F27F0"/>
    <w:rsid w:val="008F2E4C"/>
    <w:rsid w:val="008F3DE9"/>
    <w:rsid w:val="008F44BE"/>
    <w:rsid w:val="0091782A"/>
    <w:rsid w:val="00920947"/>
    <w:rsid w:val="0092152C"/>
    <w:rsid w:val="009227C9"/>
    <w:rsid w:val="009264E4"/>
    <w:rsid w:val="00927050"/>
    <w:rsid w:val="00932BA1"/>
    <w:rsid w:val="00941392"/>
    <w:rsid w:val="009421A6"/>
    <w:rsid w:val="00942369"/>
    <w:rsid w:val="00942BB7"/>
    <w:rsid w:val="00946AF4"/>
    <w:rsid w:val="00953590"/>
    <w:rsid w:val="009543E1"/>
    <w:rsid w:val="00972DDB"/>
    <w:rsid w:val="00976C6A"/>
    <w:rsid w:val="0098131F"/>
    <w:rsid w:val="00987A2E"/>
    <w:rsid w:val="009907B8"/>
    <w:rsid w:val="00991AE7"/>
    <w:rsid w:val="009B0369"/>
    <w:rsid w:val="009C0D53"/>
    <w:rsid w:val="009E0ADE"/>
    <w:rsid w:val="009E3367"/>
    <w:rsid w:val="009F241E"/>
    <w:rsid w:val="009F39F4"/>
    <w:rsid w:val="009F5B1A"/>
    <w:rsid w:val="00A039A7"/>
    <w:rsid w:val="00A03D4C"/>
    <w:rsid w:val="00A109A4"/>
    <w:rsid w:val="00A11FAD"/>
    <w:rsid w:val="00A139E9"/>
    <w:rsid w:val="00A1697C"/>
    <w:rsid w:val="00A32148"/>
    <w:rsid w:val="00A32ACC"/>
    <w:rsid w:val="00A53D36"/>
    <w:rsid w:val="00A613EA"/>
    <w:rsid w:val="00A66B3E"/>
    <w:rsid w:val="00A678B1"/>
    <w:rsid w:val="00A75C15"/>
    <w:rsid w:val="00A81493"/>
    <w:rsid w:val="00A829F9"/>
    <w:rsid w:val="00A8376E"/>
    <w:rsid w:val="00A86039"/>
    <w:rsid w:val="00A90952"/>
    <w:rsid w:val="00A935D1"/>
    <w:rsid w:val="00A9759A"/>
    <w:rsid w:val="00AA1FA8"/>
    <w:rsid w:val="00AA2BB6"/>
    <w:rsid w:val="00AA56B9"/>
    <w:rsid w:val="00AA689B"/>
    <w:rsid w:val="00AB43C1"/>
    <w:rsid w:val="00AB4765"/>
    <w:rsid w:val="00AB4F6D"/>
    <w:rsid w:val="00AC26BA"/>
    <w:rsid w:val="00AC6000"/>
    <w:rsid w:val="00AC71C7"/>
    <w:rsid w:val="00AC7224"/>
    <w:rsid w:val="00AD2DC5"/>
    <w:rsid w:val="00AD71FB"/>
    <w:rsid w:val="00AE042E"/>
    <w:rsid w:val="00AE0BBB"/>
    <w:rsid w:val="00AE4187"/>
    <w:rsid w:val="00AE7ECF"/>
    <w:rsid w:val="00AF1C2A"/>
    <w:rsid w:val="00AF37E3"/>
    <w:rsid w:val="00AF469C"/>
    <w:rsid w:val="00AF6856"/>
    <w:rsid w:val="00B06D1D"/>
    <w:rsid w:val="00B07194"/>
    <w:rsid w:val="00B14A66"/>
    <w:rsid w:val="00B21094"/>
    <w:rsid w:val="00B361A6"/>
    <w:rsid w:val="00B40674"/>
    <w:rsid w:val="00B47631"/>
    <w:rsid w:val="00B5056C"/>
    <w:rsid w:val="00B51EC7"/>
    <w:rsid w:val="00B64D21"/>
    <w:rsid w:val="00B6519E"/>
    <w:rsid w:val="00B7640D"/>
    <w:rsid w:val="00B776A8"/>
    <w:rsid w:val="00B83359"/>
    <w:rsid w:val="00B93E8F"/>
    <w:rsid w:val="00BA2860"/>
    <w:rsid w:val="00BA5B9F"/>
    <w:rsid w:val="00BC70C3"/>
    <w:rsid w:val="00BD0046"/>
    <w:rsid w:val="00C059B3"/>
    <w:rsid w:val="00C114D7"/>
    <w:rsid w:val="00C14F03"/>
    <w:rsid w:val="00C15D4A"/>
    <w:rsid w:val="00C47F3B"/>
    <w:rsid w:val="00C650F0"/>
    <w:rsid w:val="00C6552E"/>
    <w:rsid w:val="00C679B4"/>
    <w:rsid w:val="00C743A4"/>
    <w:rsid w:val="00C76FE7"/>
    <w:rsid w:val="00C808CD"/>
    <w:rsid w:val="00C822F2"/>
    <w:rsid w:val="00C84CE9"/>
    <w:rsid w:val="00C91505"/>
    <w:rsid w:val="00C940CE"/>
    <w:rsid w:val="00CB61E5"/>
    <w:rsid w:val="00CC176A"/>
    <w:rsid w:val="00CC6294"/>
    <w:rsid w:val="00CD3AF5"/>
    <w:rsid w:val="00CE0A7E"/>
    <w:rsid w:val="00CE5861"/>
    <w:rsid w:val="00CF2AFB"/>
    <w:rsid w:val="00CF4AC9"/>
    <w:rsid w:val="00D01998"/>
    <w:rsid w:val="00D01F3C"/>
    <w:rsid w:val="00D03CE1"/>
    <w:rsid w:val="00D054EF"/>
    <w:rsid w:val="00D12AA6"/>
    <w:rsid w:val="00D1595E"/>
    <w:rsid w:val="00D2028C"/>
    <w:rsid w:val="00D26388"/>
    <w:rsid w:val="00D26E92"/>
    <w:rsid w:val="00D32EF1"/>
    <w:rsid w:val="00D34FB2"/>
    <w:rsid w:val="00D41098"/>
    <w:rsid w:val="00D455AA"/>
    <w:rsid w:val="00D4690B"/>
    <w:rsid w:val="00D61B80"/>
    <w:rsid w:val="00D64460"/>
    <w:rsid w:val="00D76F10"/>
    <w:rsid w:val="00D866E6"/>
    <w:rsid w:val="00D9214D"/>
    <w:rsid w:val="00D9260B"/>
    <w:rsid w:val="00D944C3"/>
    <w:rsid w:val="00DA3F86"/>
    <w:rsid w:val="00DB09FA"/>
    <w:rsid w:val="00DD327E"/>
    <w:rsid w:val="00DD5BFD"/>
    <w:rsid w:val="00DD78DE"/>
    <w:rsid w:val="00DE788E"/>
    <w:rsid w:val="00DF5243"/>
    <w:rsid w:val="00E02062"/>
    <w:rsid w:val="00E14A7C"/>
    <w:rsid w:val="00E24BA1"/>
    <w:rsid w:val="00E2604E"/>
    <w:rsid w:val="00E27C9A"/>
    <w:rsid w:val="00E32DFE"/>
    <w:rsid w:val="00E40187"/>
    <w:rsid w:val="00E44130"/>
    <w:rsid w:val="00E47BA6"/>
    <w:rsid w:val="00E50D50"/>
    <w:rsid w:val="00E53EF9"/>
    <w:rsid w:val="00E5429C"/>
    <w:rsid w:val="00E630E7"/>
    <w:rsid w:val="00E663B3"/>
    <w:rsid w:val="00E71CC7"/>
    <w:rsid w:val="00E753FF"/>
    <w:rsid w:val="00E75860"/>
    <w:rsid w:val="00E84DE6"/>
    <w:rsid w:val="00E85B10"/>
    <w:rsid w:val="00E87C80"/>
    <w:rsid w:val="00E97820"/>
    <w:rsid w:val="00EA4B52"/>
    <w:rsid w:val="00EA4BD5"/>
    <w:rsid w:val="00EA5A34"/>
    <w:rsid w:val="00EC3AF5"/>
    <w:rsid w:val="00EC46EB"/>
    <w:rsid w:val="00EC547C"/>
    <w:rsid w:val="00EC5E10"/>
    <w:rsid w:val="00EC75C7"/>
    <w:rsid w:val="00EC7C23"/>
    <w:rsid w:val="00ED4DB4"/>
    <w:rsid w:val="00ED4EAC"/>
    <w:rsid w:val="00EE42CB"/>
    <w:rsid w:val="00EF7FC1"/>
    <w:rsid w:val="00F07EB3"/>
    <w:rsid w:val="00F11A9D"/>
    <w:rsid w:val="00F1347A"/>
    <w:rsid w:val="00F2062A"/>
    <w:rsid w:val="00F244A3"/>
    <w:rsid w:val="00F26FCE"/>
    <w:rsid w:val="00F31B8B"/>
    <w:rsid w:val="00F33606"/>
    <w:rsid w:val="00F33B5E"/>
    <w:rsid w:val="00F4555A"/>
    <w:rsid w:val="00F46249"/>
    <w:rsid w:val="00F569D3"/>
    <w:rsid w:val="00F576DA"/>
    <w:rsid w:val="00F66FE2"/>
    <w:rsid w:val="00F726D9"/>
    <w:rsid w:val="00F773AB"/>
    <w:rsid w:val="00F8519E"/>
    <w:rsid w:val="00F9728C"/>
    <w:rsid w:val="00FA0B50"/>
    <w:rsid w:val="00FB7857"/>
    <w:rsid w:val="00FC00D9"/>
    <w:rsid w:val="00FC2825"/>
    <w:rsid w:val="00FD091D"/>
    <w:rsid w:val="00FE0D67"/>
    <w:rsid w:val="00FE59D2"/>
    <w:rsid w:val="00FF28D2"/>
    <w:rsid w:val="00FF3066"/>
    <w:rsid w:val="00FF43E8"/>
    <w:rsid w:val="00FF5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20311F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06F"/>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0449B0"/>
    <w:pPr>
      <w:autoSpaceDE w:val="0"/>
      <w:autoSpaceDN w:val="0"/>
      <w:adjustRightInd w:val="0"/>
      <w:spacing w:after="0" w:line="240" w:lineRule="auto"/>
    </w:pPr>
    <w:rPr>
      <w:rFonts w:ascii="Times New Roman" w:hAnsi="Times New Roman" w:cs="Times New Roman"/>
      <w:b/>
      <w:bCs/>
      <w:lang w:eastAsia="ru-RU"/>
    </w:rPr>
  </w:style>
  <w:style w:type="paragraph" w:customStyle="1" w:styleId="ConsPlusNormal">
    <w:name w:val="ConsPlusNormal"/>
    <w:uiPriority w:val="99"/>
    <w:rsid w:val="000449B0"/>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3">
    <w:name w:val="Normal (Web)"/>
    <w:basedOn w:val="a"/>
    <w:uiPriority w:val="99"/>
    <w:rsid w:val="000449B0"/>
    <w:pPr>
      <w:spacing w:before="45" w:after="45" w:line="240" w:lineRule="auto"/>
    </w:pPr>
    <w:rPr>
      <w:rFonts w:ascii="Arial" w:hAnsi="Arial" w:cs="Arial"/>
      <w:sz w:val="16"/>
      <w:szCs w:val="16"/>
      <w:lang w:val="en-US"/>
    </w:rPr>
  </w:style>
  <w:style w:type="paragraph" w:customStyle="1" w:styleId="fieldcomment">
    <w:name w:val="field_comment"/>
    <w:basedOn w:val="a"/>
    <w:uiPriority w:val="99"/>
    <w:rsid w:val="000449B0"/>
    <w:pPr>
      <w:spacing w:before="45" w:after="45" w:line="240" w:lineRule="auto"/>
    </w:pPr>
    <w:rPr>
      <w:rFonts w:ascii="Arial" w:hAnsi="Arial" w:cs="Arial"/>
      <w:sz w:val="9"/>
      <w:szCs w:val="9"/>
      <w:lang w:val="en-US"/>
    </w:rPr>
  </w:style>
  <w:style w:type="paragraph" w:styleId="3">
    <w:name w:val="Body Text 3"/>
    <w:basedOn w:val="a"/>
    <w:link w:val="30"/>
    <w:uiPriority w:val="99"/>
    <w:rsid w:val="000449B0"/>
    <w:pPr>
      <w:spacing w:after="0" w:line="240" w:lineRule="auto"/>
      <w:jc w:val="both"/>
    </w:pPr>
    <w:rPr>
      <w:rFonts w:ascii="Times New Roman" w:hAnsi="Times New Roman"/>
      <w:sz w:val="20"/>
      <w:szCs w:val="20"/>
      <w:lang w:eastAsia="ru-RU"/>
    </w:rPr>
  </w:style>
  <w:style w:type="character" w:customStyle="1" w:styleId="30">
    <w:name w:val="Основной текст 3 Знак"/>
    <w:basedOn w:val="a0"/>
    <w:link w:val="3"/>
    <w:uiPriority w:val="99"/>
    <w:locked/>
    <w:rsid w:val="000449B0"/>
    <w:rPr>
      <w:rFonts w:ascii="Times New Roman" w:hAnsi="Times New Roman" w:cs="Times New Roman"/>
      <w:sz w:val="20"/>
      <w:szCs w:val="20"/>
      <w:lang w:val="x-none" w:eastAsia="ru-RU"/>
    </w:rPr>
  </w:style>
  <w:style w:type="paragraph" w:styleId="31">
    <w:name w:val="Body Text Indent 3"/>
    <w:basedOn w:val="a"/>
    <w:link w:val="32"/>
    <w:uiPriority w:val="99"/>
    <w:rsid w:val="000449B0"/>
    <w:pPr>
      <w:spacing w:after="120" w:line="240" w:lineRule="auto"/>
      <w:ind w:left="283"/>
    </w:pPr>
    <w:rPr>
      <w:rFonts w:ascii="Times New Roman" w:hAnsi="Times New Roman"/>
      <w:sz w:val="16"/>
      <w:szCs w:val="16"/>
      <w:lang w:eastAsia="ru-RU"/>
    </w:rPr>
  </w:style>
  <w:style w:type="character" w:customStyle="1" w:styleId="32">
    <w:name w:val="Основной текст с отступом 3 Знак"/>
    <w:basedOn w:val="a0"/>
    <w:link w:val="31"/>
    <w:uiPriority w:val="99"/>
    <w:locked/>
    <w:rsid w:val="000449B0"/>
    <w:rPr>
      <w:rFonts w:ascii="Times New Roman" w:hAnsi="Times New Roman" w:cs="Times New Roman"/>
      <w:sz w:val="16"/>
      <w:szCs w:val="16"/>
      <w:lang w:val="x-none" w:eastAsia="ru-RU"/>
    </w:rPr>
  </w:style>
  <w:style w:type="paragraph" w:styleId="a4">
    <w:name w:val="Body Text"/>
    <w:basedOn w:val="a"/>
    <w:link w:val="a5"/>
    <w:uiPriority w:val="99"/>
    <w:rsid w:val="000449B0"/>
    <w:pPr>
      <w:spacing w:after="120" w:line="240" w:lineRule="auto"/>
    </w:pPr>
    <w:rPr>
      <w:rFonts w:ascii="Times New Roman" w:hAnsi="Times New Roman"/>
      <w:sz w:val="24"/>
      <w:szCs w:val="24"/>
      <w:lang w:eastAsia="ru-RU"/>
    </w:rPr>
  </w:style>
  <w:style w:type="character" w:customStyle="1" w:styleId="a5">
    <w:name w:val="Основной текст Знак"/>
    <w:basedOn w:val="a0"/>
    <w:link w:val="a4"/>
    <w:uiPriority w:val="99"/>
    <w:locked/>
    <w:rsid w:val="000449B0"/>
    <w:rPr>
      <w:rFonts w:ascii="Times New Roman" w:hAnsi="Times New Roman" w:cs="Times New Roman"/>
      <w:sz w:val="24"/>
      <w:szCs w:val="24"/>
      <w:lang w:val="x-none" w:eastAsia="ru-RU"/>
    </w:rPr>
  </w:style>
  <w:style w:type="paragraph" w:styleId="a6">
    <w:name w:val="Body Text Indent"/>
    <w:basedOn w:val="a"/>
    <w:link w:val="a7"/>
    <w:uiPriority w:val="99"/>
    <w:rsid w:val="000449B0"/>
    <w:pPr>
      <w:spacing w:after="0" w:line="360" w:lineRule="atLeast"/>
      <w:ind w:firstLine="709"/>
      <w:jc w:val="both"/>
    </w:pPr>
    <w:rPr>
      <w:rFonts w:ascii="Times New Roman" w:hAnsi="Times New Roman"/>
      <w:sz w:val="24"/>
      <w:szCs w:val="24"/>
      <w:lang w:eastAsia="ru-RU"/>
    </w:rPr>
  </w:style>
  <w:style w:type="character" w:customStyle="1" w:styleId="a7">
    <w:name w:val="Основной текст с отступом Знак"/>
    <w:basedOn w:val="a0"/>
    <w:link w:val="a6"/>
    <w:uiPriority w:val="99"/>
    <w:locked/>
    <w:rsid w:val="000449B0"/>
    <w:rPr>
      <w:rFonts w:ascii="Times New Roman" w:hAnsi="Times New Roman" w:cs="Times New Roman"/>
      <w:sz w:val="24"/>
      <w:szCs w:val="24"/>
      <w:lang w:val="x-none" w:eastAsia="ru-RU"/>
    </w:rPr>
  </w:style>
  <w:style w:type="paragraph" w:styleId="a8">
    <w:name w:val="Balloon Text"/>
    <w:basedOn w:val="a"/>
    <w:link w:val="a9"/>
    <w:uiPriority w:val="99"/>
    <w:semiHidden/>
    <w:unhideWhenUsed/>
    <w:rsid w:val="000449B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0449B0"/>
    <w:rPr>
      <w:rFonts w:ascii="Tahoma" w:hAnsi="Tahoma" w:cs="Tahoma"/>
      <w:sz w:val="16"/>
      <w:szCs w:val="16"/>
    </w:rPr>
  </w:style>
  <w:style w:type="paragraph" w:styleId="aa">
    <w:name w:val="header"/>
    <w:basedOn w:val="a"/>
    <w:link w:val="ab"/>
    <w:uiPriority w:val="99"/>
    <w:unhideWhenUsed/>
    <w:rsid w:val="0052123D"/>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52123D"/>
    <w:rPr>
      <w:rFonts w:cs="Times New Roman"/>
    </w:rPr>
  </w:style>
  <w:style w:type="paragraph" w:styleId="ac">
    <w:name w:val="footer"/>
    <w:basedOn w:val="a"/>
    <w:link w:val="ad"/>
    <w:uiPriority w:val="99"/>
    <w:unhideWhenUsed/>
    <w:rsid w:val="0052123D"/>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52123D"/>
    <w:rPr>
      <w:rFonts w:cs="Times New Roman"/>
    </w:rPr>
  </w:style>
  <w:style w:type="paragraph" w:styleId="ae">
    <w:name w:val="List Paragraph"/>
    <w:basedOn w:val="a"/>
    <w:uiPriority w:val="34"/>
    <w:qFormat/>
    <w:rsid w:val="0052123D"/>
    <w:pPr>
      <w:ind w:left="720"/>
      <w:contextualSpacing/>
    </w:pPr>
  </w:style>
  <w:style w:type="table" w:styleId="af">
    <w:name w:val="Table Grid"/>
    <w:basedOn w:val="a1"/>
    <w:uiPriority w:val="59"/>
    <w:rsid w:val="00C059B3"/>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3802"/>
    <w:pPr>
      <w:autoSpaceDE w:val="0"/>
      <w:autoSpaceDN w:val="0"/>
      <w:adjustRightInd w:val="0"/>
      <w:spacing w:after="0" w:line="240" w:lineRule="auto"/>
    </w:pPr>
    <w:rPr>
      <w:rFonts w:ascii="Times New Roman" w:hAnsi="Times New Roman" w:cs="Times New Roman"/>
      <w:color w:val="000000"/>
      <w:sz w:val="24"/>
      <w:szCs w:val="24"/>
    </w:rPr>
  </w:style>
  <w:style w:type="character" w:styleId="af0">
    <w:name w:val="Hyperlink"/>
    <w:basedOn w:val="a0"/>
    <w:uiPriority w:val="99"/>
    <w:unhideWhenUsed/>
    <w:rsid w:val="006703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06F"/>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0449B0"/>
    <w:pPr>
      <w:autoSpaceDE w:val="0"/>
      <w:autoSpaceDN w:val="0"/>
      <w:adjustRightInd w:val="0"/>
      <w:spacing w:after="0" w:line="240" w:lineRule="auto"/>
    </w:pPr>
    <w:rPr>
      <w:rFonts w:ascii="Times New Roman" w:hAnsi="Times New Roman" w:cs="Times New Roman"/>
      <w:b/>
      <w:bCs/>
      <w:lang w:eastAsia="ru-RU"/>
    </w:rPr>
  </w:style>
  <w:style w:type="paragraph" w:customStyle="1" w:styleId="ConsPlusNormal">
    <w:name w:val="ConsPlusNormal"/>
    <w:uiPriority w:val="99"/>
    <w:rsid w:val="000449B0"/>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3">
    <w:name w:val="Normal (Web)"/>
    <w:basedOn w:val="a"/>
    <w:uiPriority w:val="99"/>
    <w:rsid w:val="000449B0"/>
    <w:pPr>
      <w:spacing w:before="45" w:after="45" w:line="240" w:lineRule="auto"/>
    </w:pPr>
    <w:rPr>
      <w:rFonts w:ascii="Arial" w:hAnsi="Arial" w:cs="Arial"/>
      <w:sz w:val="16"/>
      <w:szCs w:val="16"/>
      <w:lang w:val="en-US"/>
    </w:rPr>
  </w:style>
  <w:style w:type="paragraph" w:customStyle="1" w:styleId="fieldcomment">
    <w:name w:val="field_comment"/>
    <w:basedOn w:val="a"/>
    <w:uiPriority w:val="99"/>
    <w:rsid w:val="000449B0"/>
    <w:pPr>
      <w:spacing w:before="45" w:after="45" w:line="240" w:lineRule="auto"/>
    </w:pPr>
    <w:rPr>
      <w:rFonts w:ascii="Arial" w:hAnsi="Arial" w:cs="Arial"/>
      <w:sz w:val="9"/>
      <w:szCs w:val="9"/>
      <w:lang w:val="en-US"/>
    </w:rPr>
  </w:style>
  <w:style w:type="paragraph" w:styleId="3">
    <w:name w:val="Body Text 3"/>
    <w:basedOn w:val="a"/>
    <w:link w:val="30"/>
    <w:uiPriority w:val="99"/>
    <w:rsid w:val="000449B0"/>
    <w:pPr>
      <w:spacing w:after="0" w:line="240" w:lineRule="auto"/>
      <w:jc w:val="both"/>
    </w:pPr>
    <w:rPr>
      <w:rFonts w:ascii="Times New Roman" w:hAnsi="Times New Roman"/>
      <w:sz w:val="20"/>
      <w:szCs w:val="20"/>
      <w:lang w:eastAsia="ru-RU"/>
    </w:rPr>
  </w:style>
  <w:style w:type="character" w:customStyle="1" w:styleId="30">
    <w:name w:val="Основной текст 3 Знак"/>
    <w:basedOn w:val="a0"/>
    <w:link w:val="3"/>
    <w:uiPriority w:val="99"/>
    <w:locked/>
    <w:rsid w:val="000449B0"/>
    <w:rPr>
      <w:rFonts w:ascii="Times New Roman" w:hAnsi="Times New Roman" w:cs="Times New Roman"/>
      <w:sz w:val="20"/>
      <w:szCs w:val="20"/>
      <w:lang w:val="x-none" w:eastAsia="ru-RU"/>
    </w:rPr>
  </w:style>
  <w:style w:type="paragraph" w:styleId="31">
    <w:name w:val="Body Text Indent 3"/>
    <w:basedOn w:val="a"/>
    <w:link w:val="32"/>
    <w:uiPriority w:val="99"/>
    <w:rsid w:val="000449B0"/>
    <w:pPr>
      <w:spacing w:after="120" w:line="240" w:lineRule="auto"/>
      <w:ind w:left="283"/>
    </w:pPr>
    <w:rPr>
      <w:rFonts w:ascii="Times New Roman" w:hAnsi="Times New Roman"/>
      <w:sz w:val="16"/>
      <w:szCs w:val="16"/>
      <w:lang w:eastAsia="ru-RU"/>
    </w:rPr>
  </w:style>
  <w:style w:type="character" w:customStyle="1" w:styleId="32">
    <w:name w:val="Основной текст с отступом 3 Знак"/>
    <w:basedOn w:val="a0"/>
    <w:link w:val="31"/>
    <w:uiPriority w:val="99"/>
    <w:locked/>
    <w:rsid w:val="000449B0"/>
    <w:rPr>
      <w:rFonts w:ascii="Times New Roman" w:hAnsi="Times New Roman" w:cs="Times New Roman"/>
      <w:sz w:val="16"/>
      <w:szCs w:val="16"/>
      <w:lang w:val="x-none" w:eastAsia="ru-RU"/>
    </w:rPr>
  </w:style>
  <w:style w:type="paragraph" w:styleId="a4">
    <w:name w:val="Body Text"/>
    <w:basedOn w:val="a"/>
    <w:link w:val="a5"/>
    <w:uiPriority w:val="99"/>
    <w:rsid w:val="000449B0"/>
    <w:pPr>
      <w:spacing w:after="120" w:line="240" w:lineRule="auto"/>
    </w:pPr>
    <w:rPr>
      <w:rFonts w:ascii="Times New Roman" w:hAnsi="Times New Roman"/>
      <w:sz w:val="24"/>
      <w:szCs w:val="24"/>
      <w:lang w:eastAsia="ru-RU"/>
    </w:rPr>
  </w:style>
  <w:style w:type="character" w:customStyle="1" w:styleId="a5">
    <w:name w:val="Основной текст Знак"/>
    <w:basedOn w:val="a0"/>
    <w:link w:val="a4"/>
    <w:uiPriority w:val="99"/>
    <w:locked/>
    <w:rsid w:val="000449B0"/>
    <w:rPr>
      <w:rFonts w:ascii="Times New Roman" w:hAnsi="Times New Roman" w:cs="Times New Roman"/>
      <w:sz w:val="24"/>
      <w:szCs w:val="24"/>
      <w:lang w:val="x-none" w:eastAsia="ru-RU"/>
    </w:rPr>
  </w:style>
  <w:style w:type="paragraph" w:styleId="a6">
    <w:name w:val="Body Text Indent"/>
    <w:basedOn w:val="a"/>
    <w:link w:val="a7"/>
    <w:uiPriority w:val="99"/>
    <w:rsid w:val="000449B0"/>
    <w:pPr>
      <w:spacing w:after="0" w:line="360" w:lineRule="atLeast"/>
      <w:ind w:firstLine="709"/>
      <w:jc w:val="both"/>
    </w:pPr>
    <w:rPr>
      <w:rFonts w:ascii="Times New Roman" w:hAnsi="Times New Roman"/>
      <w:sz w:val="24"/>
      <w:szCs w:val="24"/>
      <w:lang w:eastAsia="ru-RU"/>
    </w:rPr>
  </w:style>
  <w:style w:type="character" w:customStyle="1" w:styleId="a7">
    <w:name w:val="Основной текст с отступом Знак"/>
    <w:basedOn w:val="a0"/>
    <w:link w:val="a6"/>
    <w:uiPriority w:val="99"/>
    <w:locked/>
    <w:rsid w:val="000449B0"/>
    <w:rPr>
      <w:rFonts w:ascii="Times New Roman" w:hAnsi="Times New Roman" w:cs="Times New Roman"/>
      <w:sz w:val="24"/>
      <w:szCs w:val="24"/>
      <w:lang w:val="x-none" w:eastAsia="ru-RU"/>
    </w:rPr>
  </w:style>
  <w:style w:type="paragraph" w:styleId="a8">
    <w:name w:val="Balloon Text"/>
    <w:basedOn w:val="a"/>
    <w:link w:val="a9"/>
    <w:uiPriority w:val="99"/>
    <w:semiHidden/>
    <w:unhideWhenUsed/>
    <w:rsid w:val="000449B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0449B0"/>
    <w:rPr>
      <w:rFonts w:ascii="Tahoma" w:hAnsi="Tahoma" w:cs="Tahoma"/>
      <w:sz w:val="16"/>
      <w:szCs w:val="16"/>
    </w:rPr>
  </w:style>
  <w:style w:type="paragraph" w:styleId="aa">
    <w:name w:val="header"/>
    <w:basedOn w:val="a"/>
    <w:link w:val="ab"/>
    <w:uiPriority w:val="99"/>
    <w:unhideWhenUsed/>
    <w:rsid w:val="0052123D"/>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52123D"/>
    <w:rPr>
      <w:rFonts w:cs="Times New Roman"/>
    </w:rPr>
  </w:style>
  <w:style w:type="paragraph" w:styleId="ac">
    <w:name w:val="footer"/>
    <w:basedOn w:val="a"/>
    <w:link w:val="ad"/>
    <w:uiPriority w:val="99"/>
    <w:unhideWhenUsed/>
    <w:rsid w:val="0052123D"/>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52123D"/>
    <w:rPr>
      <w:rFonts w:cs="Times New Roman"/>
    </w:rPr>
  </w:style>
  <w:style w:type="paragraph" w:styleId="ae">
    <w:name w:val="List Paragraph"/>
    <w:basedOn w:val="a"/>
    <w:uiPriority w:val="34"/>
    <w:qFormat/>
    <w:rsid w:val="0052123D"/>
    <w:pPr>
      <w:ind w:left="720"/>
      <w:contextualSpacing/>
    </w:pPr>
  </w:style>
  <w:style w:type="table" w:styleId="af">
    <w:name w:val="Table Grid"/>
    <w:basedOn w:val="a1"/>
    <w:uiPriority w:val="59"/>
    <w:rsid w:val="00C059B3"/>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3802"/>
    <w:pPr>
      <w:autoSpaceDE w:val="0"/>
      <w:autoSpaceDN w:val="0"/>
      <w:adjustRightInd w:val="0"/>
      <w:spacing w:after="0" w:line="240" w:lineRule="auto"/>
    </w:pPr>
    <w:rPr>
      <w:rFonts w:ascii="Times New Roman" w:hAnsi="Times New Roman" w:cs="Times New Roman"/>
      <w:color w:val="000000"/>
      <w:sz w:val="24"/>
      <w:szCs w:val="24"/>
    </w:rPr>
  </w:style>
  <w:style w:type="character" w:styleId="af0">
    <w:name w:val="Hyperlink"/>
    <w:basedOn w:val="a0"/>
    <w:uiPriority w:val="99"/>
    <w:unhideWhenUsed/>
    <w:rsid w:val="006703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457486">
      <w:bodyDiv w:val="1"/>
      <w:marLeft w:val="0"/>
      <w:marRight w:val="0"/>
      <w:marTop w:val="0"/>
      <w:marBottom w:val="0"/>
      <w:divBdr>
        <w:top w:val="none" w:sz="0" w:space="0" w:color="auto"/>
        <w:left w:val="none" w:sz="0" w:space="0" w:color="auto"/>
        <w:bottom w:val="none" w:sz="0" w:space="0" w:color="auto"/>
        <w:right w:val="none" w:sz="0" w:space="0" w:color="auto"/>
      </w:divBdr>
    </w:div>
    <w:div w:id="1119446250">
      <w:bodyDiv w:val="1"/>
      <w:marLeft w:val="0"/>
      <w:marRight w:val="0"/>
      <w:marTop w:val="0"/>
      <w:marBottom w:val="0"/>
      <w:divBdr>
        <w:top w:val="none" w:sz="0" w:space="0" w:color="auto"/>
        <w:left w:val="none" w:sz="0" w:space="0" w:color="auto"/>
        <w:bottom w:val="none" w:sz="0" w:space="0" w:color="auto"/>
        <w:right w:val="none" w:sz="0" w:space="0" w:color="auto"/>
      </w:divBdr>
    </w:div>
    <w:div w:id="1577475593">
      <w:marLeft w:val="0"/>
      <w:marRight w:val="0"/>
      <w:marTop w:val="0"/>
      <w:marBottom w:val="0"/>
      <w:divBdr>
        <w:top w:val="none" w:sz="0" w:space="0" w:color="auto"/>
        <w:left w:val="none" w:sz="0" w:space="0" w:color="auto"/>
        <w:bottom w:val="none" w:sz="0" w:space="0" w:color="auto"/>
        <w:right w:val="none" w:sz="0" w:space="0" w:color="auto"/>
      </w:divBdr>
    </w:div>
    <w:div w:id="1577475594">
      <w:marLeft w:val="0"/>
      <w:marRight w:val="0"/>
      <w:marTop w:val="0"/>
      <w:marBottom w:val="0"/>
      <w:divBdr>
        <w:top w:val="none" w:sz="0" w:space="0" w:color="auto"/>
        <w:left w:val="none" w:sz="0" w:space="0" w:color="auto"/>
        <w:bottom w:val="none" w:sz="0" w:space="0" w:color="auto"/>
        <w:right w:val="none" w:sz="0" w:space="0" w:color="auto"/>
      </w:divBdr>
    </w:div>
    <w:div w:id="195910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w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Без статуса</Статус_x0020_документа>
    <_EndDate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5E5866-11DB-47E1-9D00-95B6C8BE4DAF}">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a1d7872c-6126-4a32-b4d6-b4aed00f16be"/>
    <ds:schemaRef ds:uri="http://www.w3.org/XML/1998/namespace"/>
    <ds:schemaRef ds:uri="http://purl.org/dc/elements/1.1/"/>
    <ds:schemaRef ds:uri="http://schemas.microsoft.com/sharepoint/v3/fields"/>
    <ds:schemaRef ds:uri="http://schemas.microsoft.com/office/infopath/2007/PartnerControls"/>
  </ds:schemaRefs>
</ds:datastoreItem>
</file>

<file path=customXml/itemProps2.xml><?xml version="1.0" encoding="utf-8"?>
<ds:datastoreItem xmlns:ds="http://schemas.openxmlformats.org/officeDocument/2006/customXml" ds:itemID="{D3A5DC48-B034-4FC4-94C3-D774D54189F0}">
  <ds:schemaRefs>
    <ds:schemaRef ds:uri="http://schemas.microsoft.com/sharepoint/v3/contenttype/forms"/>
  </ds:schemaRefs>
</ds:datastoreItem>
</file>

<file path=customXml/itemProps3.xml><?xml version="1.0" encoding="utf-8"?>
<ds:datastoreItem xmlns:ds="http://schemas.openxmlformats.org/officeDocument/2006/customXml" ds:itemID="{115FE7AC-36DB-48A2-BBDD-7BF79481C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C2B74A-92F8-420A-9C93-D995D2532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25</Pages>
  <Words>10406</Words>
  <Characters>74844</Characters>
  <Application>Microsoft Office Word</Application>
  <DocSecurity>0</DocSecurity>
  <Lines>623</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OAO &lt;Lenstroyinform&gt;</Company>
  <LinksUpToDate>false</LinksUpToDate>
  <CharactersWithSpaces>85080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Серебряницкая О.Е.</dc:creator>
  <cp:lastModifiedBy>Жучкова Мария Викторовна</cp:lastModifiedBy>
  <cp:revision>13</cp:revision>
  <cp:lastPrinted>2020-03-12T13:00:00Z</cp:lastPrinted>
  <dcterms:created xsi:type="dcterms:W3CDTF">2023-12-13T07:39:00Z</dcterms:created>
  <dcterms:modified xsi:type="dcterms:W3CDTF">2024-02-06T08:10:00Z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