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30" w:rsidRPr="0003654F" w:rsidRDefault="00036130" w:rsidP="00036130">
      <w:pPr>
        <w:jc w:val="center"/>
      </w:pPr>
      <w:r w:rsidRPr="0003654F">
        <w:t>ПОЯСНИТЕЛЬНАЯ ЗАПИСКА</w:t>
      </w:r>
    </w:p>
    <w:p w:rsidR="00036130" w:rsidRPr="007378D2" w:rsidRDefault="00036130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036130" w:rsidRPr="007378D2" w:rsidRDefault="00036130" w:rsidP="00036130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</w:t>
      </w:r>
      <w:bookmarkStart w:id="0" w:name="_GoBack"/>
      <w:bookmarkEnd w:id="0"/>
      <w:r w:rsidRPr="007378D2">
        <w:rPr>
          <w:sz w:val="22"/>
          <w:szCs w:val="22"/>
        </w:rPr>
        <w:t>ОННОГО ФОНДА</w:t>
      </w:r>
    </w:p>
    <w:p w:rsidR="00036130" w:rsidRPr="007378D2" w:rsidRDefault="00036130" w:rsidP="00036130">
      <w:pPr>
        <w:rPr>
          <w:sz w:val="22"/>
          <w:szCs w:val="22"/>
        </w:rPr>
      </w:pPr>
    </w:p>
    <w:p w:rsidR="00036130" w:rsidRDefault="00036130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облигаций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Северо-западный </w:t>
      </w:r>
      <w:r w:rsidRPr="0003654F">
        <w:rPr>
          <w:b/>
          <w:bCs/>
          <w:sz w:val="20"/>
          <w:szCs w:val="20"/>
        </w:rPr>
        <w:t>-</w:t>
      </w:r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 xml:space="preserve">онд </w:t>
      </w:r>
      <w:r>
        <w:rPr>
          <w:b/>
          <w:bCs/>
          <w:sz w:val="20"/>
          <w:szCs w:val="20"/>
        </w:rPr>
        <w:t>облигаций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036130" w:rsidRPr="003B0A9D" w:rsidRDefault="00036130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036130" w:rsidRPr="003B0A9D" w:rsidRDefault="00036130" w:rsidP="00036130">
      <w:pPr>
        <w:rPr>
          <w:sz w:val="18"/>
          <w:szCs w:val="18"/>
        </w:rPr>
      </w:pPr>
    </w:p>
    <w:p w:rsidR="00036130" w:rsidRPr="000B13B5" w:rsidRDefault="00036130" w:rsidP="00036130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 xml:space="preserve">Зарегистрирован ФСФР </w:t>
      </w:r>
      <w:r w:rsidRPr="00BD200A">
        <w:rPr>
          <w:b/>
          <w:bCs/>
          <w:sz w:val="20"/>
          <w:szCs w:val="20"/>
        </w:rPr>
        <w:t>№0287-58234205</w:t>
      </w:r>
      <w:r>
        <w:rPr>
          <w:b/>
          <w:bCs/>
          <w:sz w:val="20"/>
          <w:szCs w:val="20"/>
        </w:rPr>
        <w:t xml:space="preserve"> о</w:t>
      </w:r>
      <w:r w:rsidRPr="000B13B5">
        <w:rPr>
          <w:b/>
          <w:bCs/>
          <w:sz w:val="20"/>
          <w:szCs w:val="20"/>
        </w:rPr>
        <w:t>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036130" w:rsidRPr="003B0A9D" w:rsidRDefault="00036130" w:rsidP="00036130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 xml:space="preserve"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</w:t>
      </w:r>
      <w:proofErr w:type="spellStart"/>
      <w:r w:rsidRPr="003B0A9D">
        <w:rPr>
          <w:sz w:val="18"/>
          <w:szCs w:val="18"/>
        </w:rPr>
        <w:t>ценых</w:t>
      </w:r>
      <w:proofErr w:type="spellEnd"/>
      <w:r w:rsidRPr="003B0A9D">
        <w:rPr>
          <w:sz w:val="18"/>
          <w:szCs w:val="18"/>
        </w:rPr>
        <w:t xml:space="preserve"> бумаг)</w:t>
      </w:r>
    </w:p>
    <w:p w:rsidR="00036130" w:rsidRPr="0003654F" w:rsidRDefault="00036130" w:rsidP="00036130">
      <w:pPr>
        <w:rPr>
          <w:sz w:val="20"/>
          <w:szCs w:val="20"/>
        </w:rPr>
      </w:pPr>
    </w:p>
    <w:p w:rsidR="00036130" w:rsidRPr="0003654F" w:rsidRDefault="00036130" w:rsidP="00036130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О</w:t>
      </w:r>
      <w:r>
        <w:rPr>
          <w:b/>
          <w:bCs/>
          <w:sz w:val="20"/>
          <w:szCs w:val="20"/>
        </w:rPr>
        <w:t xml:space="preserve">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036130" w:rsidRPr="0003654F" w:rsidRDefault="00036130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036130" w:rsidRPr="0003654F" w:rsidRDefault="00036130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702-50-57, (812) 702-67-87</w:t>
      </w:r>
    </w:p>
    <w:p w:rsidR="00036130" w:rsidRPr="0003654F" w:rsidRDefault="00036130" w:rsidP="00036130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03654F">
        <w:rPr>
          <w:sz w:val="20"/>
          <w:szCs w:val="20"/>
        </w:rPr>
        <w:t xml:space="preserve"> от </w:t>
      </w:r>
      <w:r>
        <w:rPr>
          <w:sz w:val="20"/>
          <w:szCs w:val="20"/>
        </w:rPr>
        <w:t>18.08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036130" w:rsidRPr="0003654F" w:rsidRDefault="00036130" w:rsidP="00036130">
      <w:pPr>
        <w:jc w:val="center"/>
        <w:rPr>
          <w:sz w:val="20"/>
          <w:szCs w:val="20"/>
        </w:rPr>
      </w:pPr>
    </w:p>
    <w:p w:rsidR="00036130" w:rsidRPr="0023166F" w:rsidRDefault="00036130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036130" w:rsidRPr="0023166F" w:rsidRDefault="00036130" w:rsidP="00036130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</w:p>
    <w:p w:rsidR="00036130" w:rsidRDefault="00036130" w:rsidP="00036130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Дата составления отчета </w:t>
      </w:r>
      <w:r>
        <w:rPr>
          <w:b/>
          <w:bCs/>
          <w:sz w:val="20"/>
          <w:szCs w:val="20"/>
        </w:rPr>
        <w:t>3</w:t>
      </w:r>
      <w:r w:rsidRPr="009B4238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 w:rsidRPr="009B4238">
        <w:rPr>
          <w:b/>
          <w:bCs/>
          <w:sz w:val="20"/>
          <w:szCs w:val="20"/>
        </w:rPr>
        <w:t>12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2014 г. 20</w:t>
      </w:r>
      <w:r w:rsidRPr="000A6210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036130" w:rsidRDefault="00036130" w:rsidP="00036130">
      <w:pPr>
        <w:jc w:val="center"/>
        <w:rPr>
          <w:sz w:val="20"/>
          <w:szCs w:val="20"/>
        </w:rPr>
      </w:pPr>
      <w:r>
        <w:rPr>
          <w:sz w:val="20"/>
          <w:szCs w:val="20"/>
        </w:rPr>
        <w:t>на 3</w:t>
      </w:r>
      <w:r w:rsidRPr="009B4238">
        <w:rPr>
          <w:sz w:val="20"/>
          <w:szCs w:val="20"/>
        </w:rPr>
        <w:t>1</w:t>
      </w:r>
      <w:r w:rsidRPr="00121A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декабря </w:t>
      </w:r>
      <w:smartTag w:uri="urn:schemas-microsoft-com:office:smarttags" w:element="metricconverter">
        <w:smartTagPr>
          <w:attr w:name="ProductID" w:val="2014 г"/>
        </w:smartTagPr>
        <w:r w:rsidRPr="0003654F">
          <w:rPr>
            <w:sz w:val="20"/>
            <w:szCs w:val="20"/>
          </w:rPr>
          <w:t>20</w:t>
        </w:r>
        <w:r>
          <w:rPr>
            <w:sz w:val="20"/>
            <w:szCs w:val="20"/>
          </w:rPr>
          <w:t>14</w:t>
        </w:r>
        <w:r w:rsidRPr="0003654F">
          <w:rPr>
            <w:sz w:val="20"/>
            <w:szCs w:val="20"/>
          </w:rPr>
          <w:t xml:space="preserve"> г</w:t>
        </w:r>
      </w:smartTag>
      <w:r w:rsidRPr="0003654F">
        <w:rPr>
          <w:sz w:val="20"/>
          <w:szCs w:val="20"/>
        </w:rPr>
        <w:t>.</w:t>
      </w:r>
    </w:p>
    <w:p w:rsidR="00036130" w:rsidRPr="0003654F" w:rsidRDefault="00036130" w:rsidP="00036130">
      <w:pPr>
        <w:jc w:val="center"/>
        <w:rPr>
          <w:sz w:val="20"/>
          <w:szCs w:val="20"/>
        </w:rPr>
      </w:pPr>
    </w:p>
    <w:p w:rsidR="00036130" w:rsidRPr="0003704F" w:rsidRDefault="00036130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 г. и  Приказа </w:t>
      </w:r>
      <w:bookmarkStart w:id="1" w:name="OLE_LINK1"/>
      <w:bookmarkStart w:id="2" w:name="OLE_LINK2"/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  <w:bookmarkEnd w:id="1"/>
      <w:bookmarkEnd w:id="2"/>
    </w:p>
    <w:p w:rsidR="00036130" w:rsidRPr="0003704F" w:rsidRDefault="00036130" w:rsidP="00036130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 w:rsidRPr="00B02BDD">
        <w:rPr>
          <w:sz w:val="22"/>
          <w:szCs w:val="22"/>
        </w:rPr>
        <w:t>позднее 1</w:t>
      </w:r>
      <w:r>
        <w:rPr>
          <w:sz w:val="22"/>
          <w:szCs w:val="22"/>
        </w:rPr>
        <w:t>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облигаций «Северо-западный – Фонд облигаций» на 0,5 процентов и более в течение отчетного квартала не было. 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proofErr w:type="spellStart"/>
      <w:r>
        <w:rPr>
          <w:sz w:val="22"/>
          <w:szCs w:val="22"/>
        </w:rPr>
        <w:t>Забалансовые</w:t>
      </w:r>
      <w:proofErr w:type="spellEnd"/>
      <w:r>
        <w:rPr>
          <w:sz w:val="22"/>
          <w:szCs w:val="22"/>
        </w:rPr>
        <w:t xml:space="preserve"> риски отсутствуют. </w:t>
      </w:r>
      <w:r w:rsidRPr="00EC0D6A">
        <w:rPr>
          <w:sz w:val="22"/>
          <w:szCs w:val="22"/>
        </w:rPr>
        <w:t>Требования и обязательства ОПИФ облигаций «Северо-западный – Фонд облигаций»,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</w:t>
      </w:r>
      <w:r>
        <w:rPr>
          <w:sz w:val="22"/>
          <w:szCs w:val="22"/>
        </w:rPr>
        <w:t>.</w:t>
      </w:r>
      <w:r w:rsidRPr="00EC0D6A">
        <w:rPr>
          <w:sz w:val="22"/>
          <w:szCs w:val="22"/>
        </w:rPr>
        <w:t xml:space="preserve"> </w:t>
      </w:r>
    </w:p>
    <w:p w:rsidR="00036130" w:rsidRPr="00D61194" w:rsidRDefault="00036130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EC0D6A">
        <w:rPr>
          <w:sz w:val="22"/>
          <w:szCs w:val="22"/>
        </w:rPr>
        <w:t xml:space="preserve">Активы фонда составляют денежные средства на расчетном счете в банке, акции и облигации российских </w:t>
      </w:r>
      <w:r w:rsidRPr="00D61194">
        <w:rPr>
          <w:sz w:val="22"/>
          <w:szCs w:val="22"/>
        </w:rPr>
        <w:t>хозяйственных обществ, и дебиторск</w:t>
      </w:r>
      <w:r>
        <w:rPr>
          <w:sz w:val="22"/>
          <w:szCs w:val="22"/>
        </w:rPr>
        <w:t>ая</w:t>
      </w:r>
      <w:r w:rsidRPr="00D61194">
        <w:rPr>
          <w:sz w:val="22"/>
          <w:szCs w:val="22"/>
        </w:rPr>
        <w:t xml:space="preserve"> задолженност</w:t>
      </w:r>
      <w:r>
        <w:rPr>
          <w:sz w:val="22"/>
          <w:szCs w:val="22"/>
        </w:rPr>
        <w:t xml:space="preserve">ь </w:t>
      </w:r>
      <w:r w:rsidRPr="00D61194">
        <w:rPr>
          <w:sz w:val="22"/>
          <w:szCs w:val="22"/>
        </w:rPr>
        <w:t>брокера (ЗАО «Сбербанк</w:t>
      </w:r>
      <w:r>
        <w:rPr>
          <w:sz w:val="22"/>
          <w:szCs w:val="22"/>
        </w:rPr>
        <w:t xml:space="preserve"> </w:t>
      </w:r>
      <w:proofErr w:type="gramStart"/>
      <w:r w:rsidRPr="00D61194">
        <w:rPr>
          <w:sz w:val="22"/>
          <w:szCs w:val="22"/>
        </w:rPr>
        <w:t>КИБ</w:t>
      </w:r>
      <w:proofErr w:type="gramEnd"/>
      <w:r w:rsidRPr="00D61194">
        <w:rPr>
          <w:sz w:val="22"/>
          <w:szCs w:val="22"/>
        </w:rPr>
        <w:t>»)</w:t>
      </w:r>
      <w:r>
        <w:rPr>
          <w:sz w:val="22"/>
          <w:szCs w:val="22"/>
        </w:rPr>
        <w:t xml:space="preserve">,  </w:t>
      </w:r>
      <w:r w:rsidRPr="00D61194">
        <w:rPr>
          <w:sz w:val="22"/>
          <w:szCs w:val="22"/>
        </w:rPr>
        <w:t>начисленного купонного дохода по ценными бумагам, входящим в состав активов фонда</w:t>
      </w:r>
      <w:r w:rsidRPr="005E3E5B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61194">
        <w:rPr>
          <w:sz w:val="22"/>
          <w:szCs w:val="22"/>
        </w:rPr>
        <w:t>Обязательства фонда представляют собой задолженность по выплате вознаграждения управляющей компании,  регистратору, специализированному депозитарию</w:t>
      </w:r>
      <w:r>
        <w:rPr>
          <w:sz w:val="22"/>
          <w:szCs w:val="22"/>
        </w:rPr>
        <w:t>, оплате денежной компенсации инвесторам</w:t>
      </w:r>
      <w:r w:rsidRPr="00D61194">
        <w:rPr>
          <w:sz w:val="22"/>
          <w:szCs w:val="22"/>
        </w:rPr>
        <w:t>.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D61194">
        <w:rPr>
          <w:sz w:val="22"/>
          <w:szCs w:val="22"/>
        </w:rPr>
        <w:t>Доход на инвестиционные паи ОПИФ облигаций «Северо-западный – Фонд облигаций» не начисляется</w:t>
      </w:r>
      <w:r w:rsidRPr="00EC0D6A">
        <w:rPr>
          <w:sz w:val="22"/>
          <w:szCs w:val="22"/>
        </w:rPr>
        <w:t xml:space="preserve">. </w:t>
      </w:r>
    </w:p>
    <w:p w:rsidR="00036130" w:rsidRPr="00F14F38" w:rsidRDefault="00036130" w:rsidP="00036130">
      <w:pPr>
        <w:spacing w:after="120"/>
        <w:rPr>
          <w:sz w:val="22"/>
          <w:szCs w:val="22"/>
        </w:rPr>
      </w:pPr>
      <w:r w:rsidRPr="00F14F38">
        <w:rPr>
          <w:sz w:val="22"/>
          <w:szCs w:val="22"/>
        </w:rPr>
        <w:t xml:space="preserve">          Сведения о событиях, которые оказали существенное влияние на стоимость чистых активов ОПИФ</w:t>
      </w:r>
      <w:r>
        <w:rPr>
          <w:sz w:val="22"/>
          <w:szCs w:val="22"/>
        </w:rPr>
        <w:t xml:space="preserve"> облигаций </w:t>
      </w:r>
      <w:r w:rsidRPr="00F14F38">
        <w:rPr>
          <w:sz w:val="22"/>
          <w:szCs w:val="22"/>
        </w:rPr>
        <w:t xml:space="preserve"> «Северо-западный - Фонд </w:t>
      </w:r>
      <w:r>
        <w:rPr>
          <w:sz w:val="22"/>
          <w:szCs w:val="22"/>
        </w:rPr>
        <w:t>облигаций</w:t>
      </w:r>
      <w:r w:rsidRPr="00F14F38">
        <w:rPr>
          <w:sz w:val="22"/>
          <w:szCs w:val="22"/>
        </w:rPr>
        <w:t xml:space="preserve">»: </w:t>
      </w:r>
    </w:p>
    <w:p w:rsidR="00036130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F14F38">
        <w:rPr>
          <w:sz w:val="22"/>
          <w:szCs w:val="22"/>
        </w:rPr>
        <w:lastRenderedPageBreak/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tbl>
      <w:tblPr>
        <w:tblW w:w="8000" w:type="dxa"/>
        <w:tblInd w:w="98" w:type="dxa"/>
        <w:tblLook w:val="0000" w:firstRow="0" w:lastRow="0" w:firstColumn="0" w:lastColumn="0" w:noHBand="0" w:noVBand="0"/>
      </w:tblPr>
      <w:tblGrid>
        <w:gridCol w:w="6340"/>
        <w:gridCol w:w="1660"/>
      </w:tblGrid>
      <w:tr w:rsidR="00036130" w:rsidTr="00962549">
        <w:trPr>
          <w:trHeight w:val="270"/>
        </w:trPr>
        <w:tc>
          <w:tcPr>
            <w:tcW w:w="6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11,15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34,22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14,18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Банк ВТБ, 10401000B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39,11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"Сбербанк России", 10301481В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-29,58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"Сбербанк России", 20301481В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-34,61</w:t>
            </w:r>
          </w:p>
        </w:tc>
      </w:tr>
      <w:tr w:rsidR="00036130" w:rsidTr="00962549">
        <w:trPr>
          <w:trHeight w:val="270"/>
        </w:trPr>
        <w:tc>
          <w:tcPr>
            <w:tcW w:w="6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36130" w:rsidRDefault="00036130" w:rsidP="00962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36130" w:rsidRDefault="00036130" w:rsidP="009625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26,30</w:t>
            </w:r>
          </w:p>
        </w:tc>
      </w:tr>
    </w:tbl>
    <w:p w:rsidR="00036130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036130" w:rsidRPr="00267BAE" w:rsidRDefault="00036130" w:rsidP="00036130">
      <w:pPr>
        <w:spacing w:after="120"/>
        <w:rPr>
          <w:sz w:val="22"/>
          <w:szCs w:val="22"/>
        </w:rPr>
      </w:pPr>
    </w:p>
    <w:p w:rsidR="00036130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F48C8">
        <w:rPr>
          <w:sz w:val="22"/>
          <w:szCs w:val="22"/>
        </w:rPr>
        <w:t xml:space="preserve">Время составления «Справки о стоимости чистых активов» на </w:t>
      </w:r>
      <w:r>
        <w:rPr>
          <w:sz w:val="22"/>
          <w:szCs w:val="22"/>
        </w:rPr>
        <w:t>31 декабря 2</w:t>
      </w:r>
      <w:r w:rsidRPr="007F48C8">
        <w:rPr>
          <w:sz w:val="22"/>
          <w:szCs w:val="22"/>
        </w:rPr>
        <w:t>0</w:t>
      </w:r>
      <w:r>
        <w:rPr>
          <w:sz w:val="22"/>
          <w:szCs w:val="22"/>
        </w:rPr>
        <w:t>14</w:t>
      </w:r>
      <w:r w:rsidRPr="007F48C8">
        <w:rPr>
          <w:sz w:val="22"/>
          <w:szCs w:val="22"/>
        </w:rPr>
        <w:t xml:space="preserve"> года - 20:00.</w:t>
      </w:r>
    </w:p>
    <w:p w:rsidR="00036130" w:rsidRDefault="00036130" w:rsidP="00036130">
      <w:pPr>
        <w:pStyle w:val="BodyNum"/>
        <w:numPr>
          <w:ilvl w:val="0"/>
          <w:numId w:val="0"/>
        </w:numPr>
      </w:pPr>
    </w:p>
    <w:p w:rsidR="00036130" w:rsidRPr="00EC0D6A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Генеральный директор       </w:t>
      </w:r>
      <w:r w:rsidRPr="00EC0D6A">
        <w:rPr>
          <w:sz w:val="22"/>
          <w:szCs w:val="22"/>
        </w:rPr>
        <w:t xml:space="preserve">                                                              </w:t>
      </w:r>
      <w:r>
        <w:rPr>
          <w:sz w:val="22"/>
          <w:szCs w:val="22"/>
        </w:rPr>
        <w:t xml:space="preserve">                          Грачева О.В.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036130" w:rsidRPr="00EC0D6A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 xml:space="preserve">Начальник отдела учета и отчетности                   </w:t>
      </w:r>
      <w:r w:rsidRPr="00EC0D6A">
        <w:rPr>
          <w:sz w:val="22"/>
          <w:szCs w:val="22"/>
        </w:rPr>
        <w:t xml:space="preserve">                                                   </w:t>
      </w:r>
      <w:proofErr w:type="spellStart"/>
      <w:r>
        <w:rPr>
          <w:sz w:val="22"/>
          <w:szCs w:val="22"/>
        </w:rPr>
        <w:t>Пыжова</w:t>
      </w:r>
      <w:proofErr w:type="spellEnd"/>
      <w:r>
        <w:rPr>
          <w:sz w:val="22"/>
          <w:szCs w:val="22"/>
        </w:rPr>
        <w:t xml:space="preserve"> Н.В.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036130" w:rsidRPr="000A6210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>
        <w:rPr>
          <w:sz w:val="22"/>
          <w:szCs w:val="22"/>
        </w:rPr>
        <w:t>Уполномоченный представитель</w:t>
      </w:r>
    </w:p>
    <w:p w:rsidR="00036130" w:rsidRPr="00EC0D6A" w:rsidRDefault="00036130" w:rsidP="00036130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EC0D6A">
        <w:rPr>
          <w:sz w:val="22"/>
          <w:szCs w:val="22"/>
        </w:rPr>
        <w:t xml:space="preserve">ЗАО «Первый специализированный депозитарий»            </w:t>
      </w:r>
      <w:r>
        <w:rPr>
          <w:sz w:val="22"/>
          <w:szCs w:val="22"/>
        </w:rPr>
        <w:t xml:space="preserve">                </w:t>
      </w:r>
      <w:r w:rsidRPr="00EC0D6A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/_________________/</w:t>
      </w:r>
    </w:p>
    <w:p w:rsidR="00036130" w:rsidRPr="003847B0" w:rsidRDefault="00036130" w:rsidP="00036130">
      <w:pPr>
        <w:jc w:val="both"/>
        <w:rPr>
          <w:sz w:val="22"/>
          <w:szCs w:val="22"/>
        </w:rPr>
      </w:pPr>
    </w:p>
    <w:p w:rsidR="00EF6C19" w:rsidRDefault="00EF6C19"/>
    <w:sectPr w:rsidR="00EF6C19" w:rsidSect="00C86418">
      <w:headerReference w:type="default" r:id="rId6"/>
      <w:footerReference w:type="default" r:id="rId7"/>
      <w:pgSz w:w="11906" w:h="16838"/>
      <w:pgMar w:top="2835" w:right="567" w:bottom="1418" w:left="1418" w:header="357" w:footer="3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5E" w:rsidRPr="0017257A" w:rsidRDefault="00036130" w:rsidP="0017257A">
    <w:pPr>
      <w:pStyle w:val="a5"/>
      <w:jc w:val="both"/>
      <w:rPr>
        <w:lang w:val="en-US"/>
      </w:rPr>
    </w:pPr>
    <w:r>
      <w:rPr>
        <w:noProof/>
      </w:rPr>
      <w:drawing>
        <wp:inline distT="0" distB="0" distL="0" distR="0">
          <wp:extent cx="6457950" cy="6096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1" r="3041"/>
                  <a:stretch>
                    <a:fillRect/>
                  </a:stretch>
                </pic:blipFill>
                <pic:spPr bwMode="auto">
                  <a:xfrm>
                    <a:off x="0" y="0"/>
                    <a:ext cx="64579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5E" w:rsidRPr="0017257A" w:rsidRDefault="00036130" w:rsidP="0017257A">
    <w:pPr>
      <w:pStyle w:val="a3"/>
      <w:jc w:val="center"/>
    </w:pPr>
    <w:r>
      <w:rPr>
        <w:noProof/>
      </w:rPr>
      <w:drawing>
        <wp:inline distT="0" distB="0" distL="0" distR="0">
          <wp:extent cx="5715000" cy="1162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24" r="3041"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30"/>
    <w:rsid w:val="00036130"/>
    <w:rsid w:val="00E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61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613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3613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1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3613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036130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036130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036130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361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36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3613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36130"/>
    <w:rPr>
      <w:rFonts w:ascii="Arial" w:eastAsia="Times New Roman" w:hAnsi="Arial" w:cs="Arial"/>
      <w:lang w:eastAsia="ru-RU"/>
    </w:rPr>
  </w:style>
  <w:style w:type="paragraph" w:styleId="a3">
    <w:name w:val="header"/>
    <w:basedOn w:val="a"/>
    <w:link w:val="a4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3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3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61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036130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036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3613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61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Грачев Григорий Владимирович</cp:lastModifiedBy>
  <cp:revision>1</cp:revision>
  <dcterms:created xsi:type="dcterms:W3CDTF">2015-01-15T12:32:00Z</dcterms:created>
  <dcterms:modified xsi:type="dcterms:W3CDTF">2015-01-15T12:33:00Z</dcterms:modified>
</cp:coreProperties>
</file>