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15" w:rsidRPr="0003654F" w:rsidRDefault="00301415" w:rsidP="005244C1">
      <w:pPr>
        <w:jc w:val="center"/>
      </w:pPr>
      <w:r w:rsidRPr="0003654F">
        <w:t>ПОЯСНИТЕЛЬНАЯ ЗАПИСКА</w:t>
      </w:r>
    </w:p>
    <w:p w:rsidR="00301415" w:rsidRPr="007378D2" w:rsidRDefault="00301415" w:rsidP="005244C1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301415" w:rsidRPr="007378D2" w:rsidRDefault="00301415" w:rsidP="005244C1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301415" w:rsidRPr="00BB1737" w:rsidRDefault="00301415" w:rsidP="005244C1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>Открытый паевой инвестиционный фонд акций "</w:t>
      </w:r>
      <w:r>
        <w:rPr>
          <w:b/>
          <w:bCs/>
          <w:sz w:val="20"/>
          <w:szCs w:val="20"/>
        </w:rPr>
        <w:t xml:space="preserve">Северо-западный </w:t>
      </w:r>
      <w:r w:rsidRPr="0003654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Ф</w:t>
      </w:r>
      <w:r w:rsidRPr="0003654F">
        <w:rPr>
          <w:b/>
          <w:bCs/>
          <w:sz w:val="20"/>
          <w:szCs w:val="20"/>
        </w:rPr>
        <w:t>онд акций"</w:t>
      </w:r>
      <w:r>
        <w:rPr>
          <w:b/>
          <w:bCs/>
          <w:sz w:val="20"/>
          <w:szCs w:val="20"/>
        </w:rPr>
        <w:t xml:space="preserve"> </w:t>
      </w:r>
    </w:p>
    <w:p w:rsidR="00301415" w:rsidRPr="003B0A9D" w:rsidRDefault="00301415" w:rsidP="005244C1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301415" w:rsidRPr="003B0A9D" w:rsidRDefault="00301415" w:rsidP="005244C1">
      <w:pPr>
        <w:rPr>
          <w:sz w:val="18"/>
          <w:szCs w:val="18"/>
        </w:rPr>
      </w:pPr>
    </w:p>
    <w:p w:rsidR="00301415" w:rsidRPr="000B13B5" w:rsidRDefault="00301415" w:rsidP="005244C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Правила доверительного управления з</w:t>
      </w:r>
      <w:r w:rsidRPr="000B13B5">
        <w:rPr>
          <w:b/>
          <w:bCs/>
          <w:sz w:val="20"/>
          <w:szCs w:val="20"/>
        </w:rPr>
        <w:t>арегистрирован</w:t>
      </w:r>
      <w:r>
        <w:rPr>
          <w:b/>
          <w:bCs/>
          <w:sz w:val="20"/>
          <w:szCs w:val="20"/>
        </w:rPr>
        <w:t>ы</w:t>
      </w:r>
      <w:r w:rsidRPr="000B13B5">
        <w:rPr>
          <w:b/>
          <w:bCs/>
          <w:sz w:val="20"/>
          <w:szCs w:val="20"/>
        </w:rPr>
        <w:t xml:space="preserve"> ФСФР №</w:t>
      </w:r>
      <w:r w:rsidRPr="009C2DBF">
        <w:rPr>
          <w:b/>
          <w:bCs/>
          <w:sz w:val="20"/>
          <w:szCs w:val="20"/>
        </w:rPr>
        <w:t xml:space="preserve">0286-58234122 </w:t>
      </w:r>
      <w:r>
        <w:rPr>
          <w:b/>
          <w:bCs/>
          <w:sz w:val="20"/>
          <w:szCs w:val="20"/>
        </w:rPr>
        <w:t xml:space="preserve"> </w:t>
      </w:r>
      <w:r w:rsidRPr="009C2DBF">
        <w:rPr>
          <w:b/>
          <w:bCs/>
          <w:sz w:val="20"/>
          <w:szCs w:val="20"/>
        </w:rPr>
        <w:t>01.12.2004г.</w:t>
      </w:r>
    </w:p>
    <w:p w:rsidR="00301415" w:rsidRPr="003B0A9D" w:rsidRDefault="00301415" w:rsidP="005244C1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301415" w:rsidRPr="0003654F" w:rsidRDefault="00301415" w:rsidP="005244C1">
      <w:pPr>
        <w:rPr>
          <w:sz w:val="20"/>
          <w:szCs w:val="20"/>
        </w:rPr>
      </w:pPr>
    </w:p>
    <w:p w:rsidR="00301415" w:rsidRPr="0003654F" w:rsidRDefault="00301415" w:rsidP="005244C1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</w:t>
      </w:r>
      <w:r w:rsidRPr="0003654F">
        <w:rPr>
          <w:b/>
          <w:bCs/>
          <w:sz w:val="20"/>
          <w:szCs w:val="20"/>
        </w:rPr>
        <w:t>правляющая компания"</w:t>
      </w:r>
    </w:p>
    <w:p w:rsidR="00301415" w:rsidRPr="00CA4F01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>197342, Санкт-Петербург г, наб. Черной речки, д. 41</w:t>
      </w:r>
    </w:p>
    <w:p w:rsidR="00301415" w:rsidRPr="00863974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 xml:space="preserve">(812) </w:t>
      </w:r>
      <w:r>
        <w:rPr>
          <w:sz w:val="20"/>
          <w:szCs w:val="20"/>
        </w:rPr>
        <w:t>702-50-30, (812) 702-50-57, (812)  702-67-87</w:t>
      </w:r>
    </w:p>
    <w:p w:rsidR="00301415" w:rsidRPr="0003654F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>654</w:t>
      </w:r>
      <w:r w:rsidRPr="00CA4F01">
        <w:rPr>
          <w:sz w:val="20"/>
          <w:szCs w:val="20"/>
        </w:rPr>
        <w:t xml:space="preserve"> от 1</w:t>
      </w:r>
      <w:r>
        <w:rPr>
          <w:sz w:val="20"/>
          <w:szCs w:val="20"/>
        </w:rPr>
        <w:t>8</w:t>
      </w:r>
      <w:r w:rsidRPr="00CA4F01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CA4F01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CA4F01">
        <w:rPr>
          <w:sz w:val="20"/>
          <w:szCs w:val="20"/>
        </w:rPr>
        <w:t xml:space="preserve"> г.</w:t>
      </w:r>
    </w:p>
    <w:p w:rsidR="00301415" w:rsidRPr="00141D56" w:rsidRDefault="00301415" w:rsidP="005244C1">
      <w:pPr>
        <w:jc w:val="center"/>
        <w:rPr>
          <w:sz w:val="16"/>
          <w:szCs w:val="16"/>
        </w:rPr>
      </w:pPr>
    </w:p>
    <w:p w:rsidR="00301415" w:rsidRPr="00141D56" w:rsidRDefault="00301415" w:rsidP="005244C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141D56">
        <w:rPr>
          <w:rFonts w:ascii="Times New Roman" w:hAnsi="Times New Roman" w:cs="Times New Roman"/>
          <w:sz w:val="16"/>
          <w:szCs w:val="16"/>
        </w:rPr>
        <w:t>(полное фирменное наименование управляющей компании, 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141D56">
        <w:rPr>
          <w:rFonts w:ascii="Times New Roman" w:hAnsi="Times New Roman" w:cs="Times New Roman"/>
          <w:sz w:val="16"/>
          <w:szCs w:val="16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301415" w:rsidRDefault="00301415" w:rsidP="005244C1">
      <w:pPr>
        <w:jc w:val="center"/>
        <w:rPr>
          <w:b/>
          <w:bCs/>
          <w:sz w:val="20"/>
          <w:szCs w:val="20"/>
        </w:rPr>
      </w:pPr>
    </w:p>
    <w:p w:rsidR="00301415" w:rsidRPr="004D5275" w:rsidRDefault="00301415" w:rsidP="005244C1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>Дата составления отчета</w:t>
      </w:r>
      <w:r>
        <w:rPr>
          <w:b/>
          <w:bCs/>
          <w:sz w:val="20"/>
          <w:szCs w:val="20"/>
        </w:rPr>
        <w:t xml:space="preserve"> 3</w:t>
      </w:r>
      <w:r w:rsidRPr="005244C1">
        <w:rPr>
          <w:b/>
          <w:bCs/>
          <w:sz w:val="20"/>
          <w:szCs w:val="20"/>
        </w:rPr>
        <w:t>1</w:t>
      </w:r>
      <w:r w:rsidRPr="0003654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03</w:t>
      </w:r>
      <w:r w:rsidRPr="0003654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20</w:t>
      </w:r>
      <w:r w:rsidRPr="008B194F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5 г.   20</w:t>
      </w:r>
      <w:r w:rsidRPr="004D5275">
        <w:rPr>
          <w:b/>
          <w:bCs/>
          <w:sz w:val="20"/>
          <w:szCs w:val="20"/>
        </w:rPr>
        <w:t>:00</w:t>
      </w:r>
      <w:r>
        <w:rPr>
          <w:b/>
          <w:bCs/>
          <w:sz w:val="20"/>
          <w:szCs w:val="20"/>
        </w:rPr>
        <w:t xml:space="preserve"> мск</w:t>
      </w:r>
    </w:p>
    <w:p w:rsidR="00301415" w:rsidRPr="00605082" w:rsidRDefault="00301415" w:rsidP="005244C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</w:t>
      </w:r>
      <w:r w:rsidRPr="003304DF">
        <w:rPr>
          <w:sz w:val="20"/>
          <w:szCs w:val="20"/>
        </w:rPr>
        <w:t>3</w:t>
      </w:r>
      <w:r w:rsidRPr="00B83767">
        <w:rPr>
          <w:sz w:val="20"/>
          <w:szCs w:val="20"/>
        </w:rPr>
        <w:t>1</w:t>
      </w:r>
      <w:r>
        <w:rPr>
          <w:sz w:val="20"/>
          <w:szCs w:val="20"/>
        </w:rPr>
        <w:t xml:space="preserve"> марта  </w:t>
      </w:r>
      <w:smartTag w:uri="urn:schemas-microsoft-com:office:smarttags" w:element="metricconverter">
        <w:smartTagPr>
          <w:attr w:name="ProductID" w:val="2015 г"/>
        </w:smartTagPr>
        <w:r>
          <w:rPr>
            <w:sz w:val="20"/>
            <w:szCs w:val="20"/>
          </w:rPr>
          <w:t>2015 г</w:t>
        </w:r>
      </w:smartTag>
      <w:r>
        <w:rPr>
          <w:sz w:val="20"/>
          <w:szCs w:val="20"/>
        </w:rPr>
        <w:t xml:space="preserve">. </w:t>
      </w:r>
    </w:p>
    <w:p w:rsidR="00301415" w:rsidRDefault="00301415" w:rsidP="005244C1"/>
    <w:p w:rsidR="00301415" w:rsidRPr="00141D56" w:rsidRDefault="00301415" w:rsidP="005244C1">
      <w:pPr>
        <w:jc w:val="both"/>
      </w:pPr>
      <w:r w:rsidRPr="00141D56">
        <w:t xml:space="preserve">          Порядок оценки и составление отчетности о стоимости чистых активов осуществляется на основании Постановлений Федеральной комиссии по рынку ценных бумаг №03-41/пс от 22.10.2003</w:t>
      </w:r>
      <w:r>
        <w:t xml:space="preserve"> </w:t>
      </w:r>
      <w:r w:rsidRPr="00141D56">
        <w:t>г. и Приказа Федеральной службы по финансовым рынкам №</w:t>
      </w:r>
      <w:r>
        <w:t xml:space="preserve"> </w:t>
      </w:r>
      <w:r w:rsidRPr="00141D56">
        <w:t xml:space="preserve">05-21/пз-н от 15 июня </w:t>
      </w:r>
      <w:smartTag w:uri="urn:schemas-microsoft-com:office:smarttags" w:element="metricconverter">
        <w:smartTagPr>
          <w:attr w:name="ProductID" w:val="2005 г"/>
        </w:smartTagPr>
        <w:r w:rsidRPr="00141D56">
          <w:t>2005</w:t>
        </w:r>
        <w:r>
          <w:t xml:space="preserve"> </w:t>
        </w:r>
        <w:r w:rsidRPr="00141D56">
          <w:t>г</w:t>
        </w:r>
      </w:smartTag>
      <w:r w:rsidRPr="00141D56">
        <w:t>.</w:t>
      </w:r>
    </w:p>
    <w:p w:rsidR="00301415" w:rsidRPr="00141D56" w:rsidRDefault="00301415" w:rsidP="005244C1">
      <w:pPr>
        <w:jc w:val="both"/>
      </w:pPr>
      <w:r w:rsidRPr="00141D56">
        <w:t xml:space="preserve">          Расчет стоимости чистых активов (далее – СЧА) осуществляется ежедневно, за исключением выходных (суббота, воскресенье) и праздничных дней, определенных законодательством Российской Федерации. Определение СЧА фонда производится в рублях и копейках. Информацию о СЧА  по состоянию на 20:00 рабочего дня  управляющая компания публикует не позднее 18:00 следующего дня. </w:t>
      </w:r>
    </w:p>
    <w:p w:rsidR="00301415" w:rsidRPr="00141D56" w:rsidRDefault="00301415" w:rsidP="005244C1">
      <w:pPr>
        <w:jc w:val="both"/>
      </w:pPr>
      <w:r w:rsidRPr="00141D56">
        <w:t xml:space="preserve">          Фактов совершения ошибок, приведших к изменению расчетной стоимости инвестиционного пая открытого паевого инвестиционного фонда акций «Северо-западный – Фонд акций» на 0,5 процентов и более в течение отчетного квартала не было. </w:t>
      </w:r>
    </w:p>
    <w:p w:rsidR="00301415" w:rsidRPr="00141D56" w:rsidRDefault="00301415" w:rsidP="005244C1">
      <w:pPr>
        <w:jc w:val="both"/>
      </w:pPr>
      <w:r w:rsidRPr="00141D56">
        <w:t xml:space="preserve">          Забалансовые риски отсутствуют.  </w:t>
      </w:r>
    </w:p>
    <w:p w:rsidR="00301415" w:rsidRPr="00141D56" w:rsidRDefault="00301415" w:rsidP="005244C1">
      <w:pPr>
        <w:jc w:val="both"/>
      </w:pPr>
      <w:r w:rsidRPr="00141D56">
        <w:t xml:space="preserve">          Требования и обязательства ОПИФ акций «Северо-западный – Фонд акций», не включаемых в расчет стоимости чистых активов  отсутствуют, в том числе требования и обязательства по опционам, форвардным и фьючерсным контрактам и активам, обремененных  залогом отсутствуют, так как в состав активов не приобретаются опционы, форвардные и фьючерсные контракты и активы, обремененные залогом. </w:t>
      </w:r>
    </w:p>
    <w:p w:rsidR="00301415" w:rsidRPr="00141D56" w:rsidRDefault="00301415" w:rsidP="005244C1">
      <w:pPr>
        <w:jc w:val="both"/>
      </w:pPr>
      <w:r w:rsidRPr="00141D56">
        <w:t xml:space="preserve">           Активы фонда составляют денежные средства на расчетном счете в банке, акции российских хозяйственных обществ и дебиторской задолженности брокера (ЗАО «Сбербанк-КИБ»). Обязательства фонда представляют собой задолженность по выплате вознаграждения управляющей компании,  регистратору, специализированному депозитарию</w:t>
      </w:r>
      <w:r>
        <w:t xml:space="preserve">, </w:t>
      </w:r>
      <w:r>
        <w:rPr>
          <w:sz w:val="22"/>
          <w:szCs w:val="22"/>
        </w:rPr>
        <w:t>оплате денежной компенсации пайщикам</w:t>
      </w:r>
      <w:r w:rsidRPr="00141D56">
        <w:t>.</w:t>
      </w:r>
    </w:p>
    <w:p w:rsidR="00301415" w:rsidRPr="00141D56" w:rsidRDefault="00301415" w:rsidP="005244C1">
      <w:pPr>
        <w:jc w:val="both"/>
      </w:pPr>
      <w:r w:rsidRPr="00141D56">
        <w:t xml:space="preserve">          Доход на инвестиционные паи ОПИФ акций «Северо-западный – Фонд акций», не начисляется. </w:t>
      </w:r>
    </w:p>
    <w:p w:rsidR="00301415" w:rsidRPr="00141D56" w:rsidRDefault="00301415" w:rsidP="005244C1">
      <w:pPr>
        <w:jc w:val="both"/>
      </w:pPr>
      <w:r w:rsidRPr="00141D56">
        <w:t xml:space="preserve">          Сведения о событиях, которые оказали существенное влияние на стоимость чистых активов ОПИФ акций «Северо-западный - Фонд акций»: </w:t>
      </w:r>
    </w:p>
    <w:p w:rsidR="00301415" w:rsidRDefault="00301415" w:rsidP="005244C1">
      <w:pPr>
        <w:jc w:val="both"/>
      </w:pPr>
      <w:r w:rsidRPr="00141D56">
        <w:t xml:space="preserve">           существенные (на 10 и более процентов) изменения  признаваемых котировок ценных бумаг, составляющих активы Фонда: </w:t>
      </w:r>
    </w:p>
    <w:p w:rsidR="00301415" w:rsidRDefault="00301415" w:rsidP="005244C1"/>
    <w:tbl>
      <w:tblPr>
        <w:tblW w:w="918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5"/>
        <w:gridCol w:w="2700"/>
      </w:tblGrid>
      <w:tr w:rsidR="00301415" w:rsidRPr="00D87703" w:rsidTr="00D87703">
        <w:trPr>
          <w:trHeight w:val="20"/>
        </w:trPr>
        <w:tc>
          <w:tcPr>
            <w:tcW w:w="6485" w:type="dxa"/>
            <w:vAlign w:val="bottom"/>
          </w:tcPr>
          <w:p w:rsidR="00301415" w:rsidRPr="00D87703" w:rsidRDefault="00301415" w:rsidP="00F31E6D">
            <w:pPr>
              <w:jc w:val="center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Наименование ценной бумаги</w:t>
            </w:r>
          </w:p>
        </w:tc>
        <w:tc>
          <w:tcPr>
            <w:tcW w:w="2700" w:type="dxa"/>
            <w:noWrap/>
            <w:vAlign w:val="bottom"/>
          </w:tcPr>
          <w:p w:rsidR="00301415" w:rsidRPr="00D87703" w:rsidRDefault="00301415" w:rsidP="00F31E6D">
            <w:pPr>
              <w:jc w:val="right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Отклонение котировки за отчетный квартал, %</w:t>
            </w:r>
          </w:p>
        </w:tc>
      </w:tr>
      <w:tr w:rsidR="00301415" w:rsidRPr="00D87703" w:rsidTr="00D87703">
        <w:trPr>
          <w:trHeight w:val="20"/>
        </w:trPr>
        <w:tc>
          <w:tcPr>
            <w:tcW w:w="6485" w:type="dxa"/>
            <w:vAlign w:val="bottom"/>
          </w:tcPr>
          <w:p w:rsidR="00301415" w:rsidRPr="00D87703" w:rsidRDefault="00301415" w:rsidP="002931ED">
            <w:pPr>
              <w:rPr>
                <w:sz w:val="18"/>
                <w:szCs w:val="18"/>
              </w:rPr>
            </w:pPr>
            <w:r w:rsidRPr="00D87703">
              <w:rPr>
                <w:sz w:val="20"/>
                <w:szCs w:val="20"/>
              </w:rPr>
              <w:t>ОАО "Автоваз", 2-04-00002-</w:t>
            </w:r>
            <w:bookmarkStart w:id="0" w:name="_GoBack"/>
            <w:r w:rsidRPr="00D87703">
              <w:rPr>
                <w:sz w:val="20"/>
                <w:szCs w:val="20"/>
              </w:rPr>
              <w:t>A</w:t>
            </w:r>
            <w:bookmarkEnd w:id="0"/>
          </w:p>
        </w:tc>
        <w:tc>
          <w:tcPr>
            <w:tcW w:w="2700" w:type="dxa"/>
            <w:noWrap/>
            <w:vAlign w:val="bottom"/>
          </w:tcPr>
          <w:p w:rsidR="00301415" w:rsidRPr="00D87703" w:rsidRDefault="00301415" w:rsidP="002931ED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18,65</w:t>
            </w:r>
          </w:p>
        </w:tc>
      </w:tr>
      <w:tr w:rsidR="00301415" w:rsidRPr="00D87703" w:rsidTr="00D87703">
        <w:trPr>
          <w:trHeight w:val="20"/>
        </w:trPr>
        <w:tc>
          <w:tcPr>
            <w:tcW w:w="6485" w:type="dxa"/>
            <w:vAlign w:val="bottom"/>
          </w:tcPr>
          <w:p w:rsidR="00301415" w:rsidRPr="00D87703" w:rsidRDefault="00301415" w:rsidP="00F31E6D">
            <w:pPr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ОАО "ГМК "Норильский никель", 1-01-40155-F</w:t>
            </w:r>
          </w:p>
        </w:tc>
        <w:tc>
          <w:tcPr>
            <w:tcW w:w="2700" w:type="dxa"/>
            <w:noWrap/>
            <w:vAlign w:val="bottom"/>
          </w:tcPr>
          <w:p w:rsidR="00301415" w:rsidRPr="00D87703" w:rsidRDefault="00301415" w:rsidP="00D87703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28,64</w:t>
            </w:r>
          </w:p>
        </w:tc>
      </w:tr>
      <w:tr w:rsidR="00301415" w:rsidRPr="00D87703" w:rsidTr="00D87703">
        <w:trPr>
          <w:trHeight w:val="20"/>
        </w:trPr>
        <w:tc>
          <w:tcPr>
            <w:tcW w:w="6485" w:type="dxa"/>
            <w:vAlign w:val="bottom"/>
          </w:tcPr>
          <w:p w:rsidR="00301415" w:rsidRPr="00D87703" w:rsidRDefault="00301415" w:rsidP="00F31E6D">
            <w:pPr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ОАО "Магнитогорский металлургический комбинат", 1-03-00078-</w:t>
            </w:r>
            <w:r w:rsidRPr="0031518A">
              <w:rPr>
                <w:sz w:val="20"/>
                <w:szCs w:val="20"/>
              </w:rPr>
              <w:t>A</w:t>
            </w:r>
          </w:p>
        </w:tc>
        <w:tc>
          <w:tcPr>
            <w:tcW w:w="2700" w:type="dxa"/>
            <w:noWrap/>
            <w:vAlign w:val="bottom"/>
          </w:tcPr>
          <w:p w:rsidR="00301415" w:rsidRPr="00D87703" w:rsidRDefault="00301415" w:rsidP="00D87703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38,47</w:t>
            </w:r>
          </w:p>
        </w:tc>
      </w:tr>
      <w:tr w:rsidR="00301415" w:rsidRPr="00D87703" w:rsidTr="00D87703">
        <w:trPr>
          <w:trHeight w:val="20"/>
        </w:trPr>
        <w:tc>
          <w:tcPr>
            <w:tcW w:w="6485" w:type="dxa"/>
            <w:vAlign w:val="bottom"/>
          </w:tcPr>
          <w:p w:rsidR="00301415" w:rsidRPr="00D87703" w:rsidRDefault="00301415" w:rsidP="00ED202D">
            <w:pPr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ОАО "Мобильные ТелеСистемы", 1-01-04715-</w:t>
            </w:r>
            <w:r w:rsidRPr="0031518A">
              <w:rPr>
                <w:sz w:val="20"/>
                <w:szCs w:val="20"/>
              </w:rPr>
              <w:t>A</w:t>
            </w:r>
          </w:p>
        </w:tc>
        <w:tc>
          <w:tcPr>
            <w:tcW w:w="2700" w:type="dxa"/>
            <w:noWrap/>
            <w:vAlign w:val="bottom"/>
          </w:tcPr>
          <w:p w:rsidR="00301415" w:rsidRPr="00D87703" w:rsidRDefault="00301415" w:rsidP="00D87703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43,94</w:t>
            </w:r>
          </w:p>
        </w:tc>
      </w:tr>
      <w:tr w:rsidR="00301415" w:rsidRPr="00D87703" w:rsidTr="00D87703">
        <w:trPr>
          <w:trHeight w:val="20"/>
        </w:trPr>
        <w:tc>
          <w:tcPr>
            <w:tcW w:w="6485" w:type="dxa"/>
            <w:vAlign w:val="bottom"/>
          </w:tcPr>
          <w:p w:rsidR="00301415" w:rsidRPr="00D87703" w:rsidRDefault="00301415" w:rsidP="00F31E6D">
            <w:pPr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ОАО "НК "Роснефть", 1-02-00122-A</w:t>
            </w:r>
          </w:p>
        </w:tc>
        <w:tc>
          <w:tcPr>
            <w:tcW w:w="2700" w:type="dxa"/>
            <w:noWrap/>
            <w:vAlign w:val="bottom"/>
          </w:tcPr>
          <w:p w:rsidR="00301415" w:rsidRPr="00D87703" w:rsidRDefault="00301415" w:rsidP="00D87703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27,48</w:t>
            </w:r>
          </w:p>
        </w:tc>
      </w:tr>
      <w:tr w:rsidR="00301415" w:rsidRPr="00D87703" w:rsidTr="00D87703">
        <w:trPr>
          <w:trHeight w:val="20"/>
        </w:trPr>
        <w:tc>
          <w:tcPr>
            <w:tcW w:w="6485" w:type="dxa"/>
            <w:vAlign w:val="bottom"/>
          </w:tcPr>
          <w:p w:rsidR="00301415" w:rsidRPr="00D87703" w:rsidRDefault="00301415" w:rsidP="00F31E6D">
            <w:pPr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ОАО "Новолипецкий металлургический комбинат", 1-01-00102-A</w:t>
            </w:r>
          </w:p>
        </w:tc>
        <w:tc>
          <w:tcPr>
            <w:tcW w:w="2700" w:type="dxa"/>
            <w:noWrap/>
            <w:vAlign w:val="bottom"/>
          </w:tcPr>
          <w:p w:rsidR="00301415" w:rsidRPr="00D87703" w:rsidRDefault="00301415" w:rsidP="00D87703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19,52</w:t>
            </w:r>
          </w:p>
        </w:tc>
      </w:tr>
      <w:tr w:rsidR="00301415" w:rsidRPr="00D87703" w:rsidTr="00D87703">
        <w:trPr>
          <w:trHeight w:val="20"/>
        </w:trPr>
        <w:tc>
          <w:tcPr>
            <w:tcW w:w="6485" w:type="dxa"/>
            <w:vAlign w:val="bottom"/>
          </w:tcPr>
          <w:p w:rsidR="00301415" w:rsidRPr="0031518A" w:rsidRDefault="00301415" w:rsidP="00D87703">
            <w:pPr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ОАО "Распадская", 1-04-21725-N</w:t>
            </w:r>
          </w:p>
        </w:tc>
        <w:tc>
          <w:tcPr>
            <w:tcW w:w="2700" w:type="dxa"/>
            <w:noWrap/>
            <w:vAlign w:val="bottom"/>
          </w:tcPr>
          <w:p w:rsidR="00301415" w:rsidRPr="00D87703" w:rsidRDefault="00301415" w:rsidP="00D87703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79,15</w:t>
            </w:r>
          </w:p>
        </w:tc>
      </w:tr>
      <w:tr w:rsidR="00301415" w:rsidRPr="00D87703" w:rsidTr="00D87703">
        <w:trPr>
          <w:trHeight w:val="20"/>
        </w:trPr>
        <w:tc>
          <w:tcPr>
            <w:tcW w:w="6485" w:type="dxa"/>
            <w:vAlign w:val="bottom"/>
          </w:tcPr>
          <w:p w:rsidR="00301415" w:rsidRPr="0031518A" w:rsidRDefault="00301415" w:rsidP="00725F94">
            <w:pPr>
              <w:rPr>
                <w:sz w:val="20"/>
                <w:szCs w:val="20"/>
              </w:rPr>
            </w:pPr>
            <w:r w:rsidRPr="0031518A">
              <w:rPr>
                <w:sz w:val="20"/>
                <w:szCs w:val="20"/>
              </w:rPr>
              <w:t>ОАО "Татнефть", 2-03-00161-A</w:t>
            </w:r>
          </w:p>
        </w:tc>
        <w:tc>
          <w:tcPr>
            <w:tcW w:w="2700" w:type="dxa"/>
            <w:noWrap/>
            <w:vAlign w:val="bottom"/>
          </w:tcPr>
          <w:p w:rsidR="00301415" w:rsidRPr="00D87703" w:rsidRDefault="00301415" w:rsidP="00D87703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24,55</w:t>
            </w:r>
          </w:p>
        </w:tc>
      </w:tr>
      <w:tr w:rsidR="00301415" w:rsidRPr="00D87703" w:rsidTr="00D87703">
        <w:trPr>
          <w:trHeight w:val="20"/>
        </w:trPr>
        <w:tc>
          <w:tcPr>
            <w:tcW w:w="6485" w:type="dxa"/>
            <w:vAlign w:val="bottom"/>
          </w:tcPr>
          <w:p w:rsidR="00301415" w:rsidRPr="0031518A" w:rsidRDefault="00301415" w:rsidP="00ED202D">
            <w:pPr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ОАО "Сбербанк России", 10301481</w:t>
            </w:r>
            <w:r w:rsidRPr="00ED202D">
              <w:rPr>
                <w:sz w:val="20"/>
                <w:szCs w:val="20"/>
              </w:rPr>
              <w:t>B</w:t>
            </w:r>
          </w:p>
        </w:tc>
        <w:tc>
          <w:tcPr>
            <w:tcW w:w="2700" w:type="dxa"/>
            <w:noWrap/>
            <w:vAlign w:val="bottom"/>
          </w:tcPr>
          <w:p w:rsidR="00301415" w:rsidRPr="00D87703" w:rsidRDefault="00301415" w:rsidP="00D87703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15,99</w:t>
            </w:r>
          </w:p>
        </w:tc>
      </w:tr>
      <w:tr w:rsidR="00301415" w:rsidRPr="00D87703" w:rsidTr="00D87703">
        <w:trPr>
          <w:trHeight w:val="20"/>
        </w:trPr>
        <w:tc>
          <w:tcPr>
            <w:tcW w:w="6485" w:type="dxa"/>
            <w:vAlign w:val="bottom"/>
          </w:tcPr>
          <w:p w:rsidR="00301415" w:rsidRPr="0031518A" w:rsidRDefault="00301415" w:rsidP="00D87703">
            <w:pPr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ОАО "Сбербанк России", 20301481</w:t>
            </w:r>
            <w:r w:rsidRPr="00ED202D">
              <w:rPr>
                <w:sz w:val="20"/>
                <w:szCs w:val="20"/>
              </w:rPr>
              <w:t>B</w:t>
            </w:r>
          </w:p>
        </w:tc>
        <w:tc>
          <w:tcPr>
            <w:tcW w:w="2700" w:type="dxa"/>
            <w:noWrap/>
            <w:vAlign w:val="bottom"/>
          </w:tcPr>
          <w:p w:rsidR="00301415" w:rsidRPr="00D87703" w:rsidRDefault="00301415" w:rsidP="00D87703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20,64</w:t>
            </w:r>
          </w:p>
        </w:tc>
      </w:tr>
      <w:tr w:rsidR="00301415" w:rsidRPr="00D87703" w:rsidTr="00D87703">
        <w:trPr>
          <w:trHeight w:val="20"/>
        </w:trPr>
        <w:tc>
          <w:tcPr>
            <w:tcW w:w="6485" w:type="dxa"/>
            <w:vAlign w:val="bottom"/>
          </w:tcPr>
          <w:p w:rsidR="00301415" w:rsidRPr="0031518A" w:rsidRDefault="00301415" w:rsidP="00D87703">
            <w:pPr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ОАО "Северсталь", 1-02-00143-A</w:t>
            </w:r>
          </w:p>
        </w:tc>
        <w:tc>
          <w:tcPr>
            <w:tcW w:w="2700" w:type="dxa"/>
            <w:noWrap/>
            <w:vAlign w:val="bottom"/>
          </w:tcPr>
          <w:p w:rsidR="00301415" w:rsidRPr="00D87703" w:rsidRDefault="00301415" w:rsidP="00D87703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31,39</w:t>
            </w:r>
          </w:p>
        </w:tc>
      </w:tr>
      <w:tr w:rsidR="00301415" w:rsidRPr="00D87703" w:rsidTr="00D87703">
        <w:trPr>
          <w:trHeight w:val="20"/>
        </w:trPr>
        <w:tc>
          <w:tcPr>
            <w:tcW w:w="6485" w:type="dxa"/>
            <w:vAlign w:val="bottom"/>
          </w:tcPr>
          <w:p w:rsidR="00301415" w:rsidRPr="0031518A" w:rsidRDefault="00301415" w:rsidP="00D87703">
            <w:pPr>
              <w:rPr>
                <w:sz w:val="20"/>
                <w:szCs w:val="20"/>
              </w:rPr>
            </w:pPr>
            <w:r w:rsidRPr="0031518A">
              <w:rPr>
                <w:sz w:val="20"/>
                <w:szCs w:val="20"/>
              </w:rPr>
              <w:t>ОАО "Сургутнефтегаз", 1-01-00155-A</w:t>
            </w:r>
          </w:p>
        </w:tc>
        <w:tc>
          <w:tcPr>
            <w:tcW w:w="2700" w:type="dxa"/>
            <w:noWrap/>
            <w:vAlign w:val="bottom"/>
          </w:tcPr>
          <w:p w:rsidR="00301415" w:rsidRPr="00D87703" w:rsidRDefault="00301415" w:rsidP="00D87703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51,13</w:t>
            </w:r>
          </w:p>
        </w:tc>
      </w:tr>
      <w:tr w:rsidR="00301415" w:rsidRPr="00D87703" w:rsidTr="00D87703">
        <w:trPr>
          <w:trHeight w:val="20"/>
        </w:trPr>
        <w:tc>
          <w:tcPr>
            <w:tcW w:w="6485" w:type="dxa"/>
            <w:vAlign w:val="bottom"/>
          </w:tcPr>
          <w:p w:rsidR="00301415" w:rsidRPr="0031518A" w:rsidRDefault="00301415" w:rsidP="00D87703">
            <w:pPr>
              <w:rPr>
                <w:sz w:val="20"/>
                <w:szCs w:val="20"/>
              </w:rPr>
            </w:pPr>
            <w:r w:rsidRPr="0031518A">
              <w:rPr>
                <w:sz w:val="20"/>
                <w:szCs w:val="20"/>
              </w:rPr>
              <w:t>ОАО "Сургутнефтегаз", 2-01-00155-A</w:t>
            </w:r>
          </w:p>
        </w:tc>
        <w:tc>
          <w:tcPr>
            <w:tcW w:w="2700" w:type="dxa"/>
            <w:noWrap/>
            <w:vAlign w:val="bottom"/>
          </w:tcPr>
          <w:p w:rsidR="00301415" w:rsidRPr="00D87703" w:rsidRDefault="00301415" w:rsidP="00D87703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36,51</w:t>
            </w:r>
          </w:p>
        </w:tc>
      </w:tr>
      <w:tr w:rsidR="00301415" w:rsidRPr="00D87703" w:rsidTr="00D87703">
        <w:trPr>
          <w:trHeight w:val="20"/>
        </w:trPr>
        <w:tc>
          <w:tcPr>
            <w:tcW w:w="6485" w:type="dxa"/>
            <w:vAlign w:val="bottom"/>
          </w:tcPr>
          <w:p w:rsidR="00301415" w:rsidRPr="0031518A" w:rsidRDefault="00301415" w:rsidP="00D87703">
            <w:pPr>
              <w:rPr>
                <w:sz w:val="20"/>
                <w:szCs w:val="20"/>
              </w:rPr>
            </w:pPr>
            <w:r w:rsidRPr="0031518A">
              <w:rPr>
                <w:sz w:val="20"/>
                <w:szCs w:val="20"/>
              </w:rPr>
              <w:t>ПАО "Уралкалий" , 1-01-00296-A</w:t>
            </w:r>
          </w:p>
        </w:tc>
        <w:tc>
          <w:tcPr>
            <w:tcW w:w="2700" w:type="dxa"/>
            <w:noWrap/>
            <w:vAlign w:val="bottom"/>
          </w:tcPr>
          <w:p w:rsidR="00301415" w:rsidRPr="00D87703" w:rsidRDefault="00301415" w:rsidP="00D87703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16,84</w:t>
            </w:r>
          </w:p>
        </w:tc>
      </w:tr>
    </w:tbl>
    <w:p w:rsidR="00301415" w:rsidRDefault="00301415" w:rsidP="005244C1"/>
    <w:p w:rsidR="00301415" w:rsidRDefault="00301415" w:rsidP="005244C1"/>
    <w:p w:rsidR="00301415" w:rsidRDefault="00301415" w:rsidP="005244C1"/>
    <w:p w:rsidR="00301415" w:rsidRPr="00141D56" w:rsidRDefault="00301415" w:rsidP="005244C1">
      <w:r w:rsidRPr="00141D56">
        <w:t>Время составления «Справки о стоимости чистых активов» на 3</w:t>
      </w:r>
      <w:r>
        <w:t>1</w:t>
      </w:r>
      <w:r w:rsidRPr="00141D56">
        <w:t xml:space="preserve"> </w:t>
      </w:r>
      <w:r>
        <w:t>марта</w:t>
      </w:r>
      <w:r w:rsidRPr="00141D56">
        <w:t xml:space="preserve"> 201</w:t>
      </w:r>
      <w:r>
        <w:t>5</w:t>
      </w:r>
      <w:r w:rsidRPr="00141D56">
        <w:t xml:space="preserve"> года - 20:00.</w:t>
      </w:r>
    </w:p>
    <w:p w:rsidR="00301415" w:rsidRPr="00141D56" w:rsidRDefault="00301415" w:rsidP="005244C1"/>
    <w:p w:rsidR="00301415" w:rsidRDefault="00301415" w:rsidP="005244C1">
      <w:r w:rsidRPr="00141D56">
        <w:t xml:space="preserve">Генеральный директор                                                               </w:t>
      </w:r>
      <w:r>
        <w:t xml:space="preserve">                                 </w:t>
      </w:r>
      <w:r w:rsidRPr="00141D56">
        <w:t>Грачева О.В.</w:t>
      </w:r>
    </w:p>
    <w:p w:rsidR="00301415" w:rsidRPr="00141D56" w:rsidRDefault="00301415" w:rsidP="005244C1"/>
    <w:p w:rsidR="00301415" w:rsidRDefault="00301415" w:rsidP="005244C1">
      <w:r w:rsidRPr="00141D56">
        <w:t xml:space="preserve">Начальник отдела учета и отчетности                                                                     </w:t>
      </w:r>
      <w:r>
        <w:t xml:space="preserve">  </w:t>
      </w:r>
      <w:r w:rsidRPr="00141D56">
        <w:t>Пыжова Н.В.</w:t>
      </w:r>
    </w:p>
    <w:p w:rsidR="00301415" w:rsidRPr="00141D56" w:rsidRDefault="00301415" w:rsidP="005244C1"/>
    <w:p w:rsidR="00301415" w:rsidRPr="00141D56" w:rsidRDefault="00301415" w:rsidP="005244C1">
      <w:r w:rsidRPr="00141D56">
        <w:t xml:space="preserve">Уполномоченный представитель </w:t>
      </w:r>
    </w:p>
    <w:p w:rsidR="00301415" w:rsidRPr="00141D56" w:rsidRDefault="00301415" w:rsidP="005244C1">
      <w:r w:rsidRPr="00141D56">
        <w:t>ЗАО «Первый специализированный депозитарий»                                                 /_______________/</w:t>
      </w:r>
    </w:p>
    <w:p w:rsidR="00301415" w:rsidRDefault="00301415"/>
    <w:sectPr w:rsidR="00301415" w:rsidSect="00141D56">
      <w:headerReference w:type="default" r:id="rId6"/>
      <w:footerReference w:type="even" r:id="rId7"/>
      <w:footerReference w:type="default" r:id="rId8"/>
      <w:pgSz w:w="11906" w:h="16838"/>
      <w:pgMar w:top="1438" w:right="386" w:bottom="1079" w:left="540" w:header="357" w:footer="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415" w:rsidRDefault="00301415" w:rsidP="00CE737F">
      <w:r>
        <w:separator/>
      </w:r>
    </w:p>
  </w:endnote>
  <w:endnote w:type="continuationSeparator" w:id="0">
    <w:p w:rsidR="00301415" w:rsidRDefault="00301415" w:rsidP="00CE7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415" w:rsidRDefault="00301415" w:rsidP="003656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1415" w:rsidRDefault="00301415" w:rsidP="00D562D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415" w:rsidRDefault="00301415" w:rsidP="003656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01415" w:rsidRPr="0017257A" w:rsidRDefault="00301415" w:rsidP="000B3D1D">
    <w:pPr>
      <w:pStyle w:val="Footer"/>
      <w:ind w:right="360"/>
      <w:jc w:val="center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8" type="#_x0000_t75" style="width:385.5pt;height:38.25pt;visibility:visible">
          <v:imagedata r:id="rId1" o:title="" cropleft="5026f" cropright="1986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415" w:rsidRDefault="00301415" w:rsidP="00CE737F">
      <w:r>
        <w:separator/>
      </w:r>
    </w:p>
  </w:footnote>
  <w:footnote w:type="continuationSeparator" w:id="0">
    <w:p w:rsidR="00301415" w:rsidRDefault="00301415" w:rsidP="00CE7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415" w:rsidRPr="0017257A" w:rsidRDefault="00301415" w:rsidP="0017257A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6" type="#_x0000_t75" style="width:241.5pt;height:48.75pt;visibility:visible">
          <v:imagedata r:id="rId1" o:title="" cropleft="6037f" cropright="1986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4C1"/>
    <w:rsid w:val="0003654F"/>
    <w:rsid w:val="000B13B5"/>
    <w:rsid w:val="000B3D1D"/>
    <w:rsid w:val="00141D56"/>
    <w:rsid w:val="00166BDC"/>
    <w:rsid w:val="0017257A"/>
    <w:rsid w:val="002931ED"/>
    <w:rsid w:val="002A6EC9"/>
    <w:rsid w:val="00301415"/>
    <w:rsid w:val="0031518A"/>
    <w:rsid w:val="003304DF"/>
    <w:rsid w:val="0036563B"/>
    <w:rsid w:val="003B0A9D"/>
    <w:rsid w:val="00463F9F"/>
    <w:rsid w:val="004D5275"/>
    <w:rsid w:val="005244C1"/>
    <w:rsid w:val="005446F9"/>
    <w:rsid w:val="00605082"/>
    <w:rsid w:val="006742CC"/>
    <w:rsid w:val="00725F94"/>
    <w:rsid w:val="007378D2"/>
    <w:rsid w:val="00863974"/>
    <w:rsid w:val="008B194F"/>
    <w:rsid w:val="0094116A"/>
    <w:rsid w:val="00964AAC"/>
    <w:rsid w:val="009715B6"/>
    <w:rsid w:val="009C2DBF"/>
    <w:rsid w:val="00A4029B"/>
    <w:rsid w:val="00B83767"/>
    <w:rsid w:val="00BB1737"/>
    <w:rsid w:val="00BC5F64"/>
    <w:rsid w:val="00C7041A"/>
    <w:rsid w:val="00CA4F01"/>
    <w:rsid w:val="00CE737F"/>
    <w:rsid w:val="00D562D4"/>
    <w:rsid w:val="00D87703"/>
    <w:rsid w:val="00DC50BE"/>
    <w:rsid w:val="00DF3BEB"/>
    <w:rsid w:val="00E268DD"/>
    <w:rsid w:val="00E804EE"/>
    <w:rsid w:val="00ED202D"/>
    <w:rsid w:val="00F12831"/>
    <w:rsid w:val="00F31E6D"/>
    <w:rsid w:val="00FF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C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244C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character" w:styleId="PageNumber">
    <w:name w:val="page number"/>
    <w:basedOn w:val="DefaultParagraphFont"/>
    <w:uiPriority w:val="99"/>
    <w:rsid w:val="005244C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24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44C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2</Pages>
  <Words>671</Words>
  <Characters>3828</Characters>
  <Application>Microsoft Office Outlook</Application>
  <DocSecurity>0</DocSecurity>
  <Lines>0</Lines>
  <Paragraphs>0</Paragraphs>
  <ScaleCrop>false</ScaleCrop>
  <Company>LGM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Григорий Владимирович</dc:creator>
  <cp:keywords/>
  <dc:description/>
  <cp:lastModifiedBy>julia</cp:lastModifiedBy>
  <cp:revision>8</cp:revision>
  <cp:lastPrinted>2015-04-02T12:04:00Z</cp:lastPrinted>
  <dcterms:created xsi:type="dcterms:W3CDTF">2015-01-15T11:38:00Z</dcterms:created>
  <dcterms:modified xsi:type="dcterms:W3CDTF">2015-04-06T12:21:00Z</dcterms:modified>
</cp:coreProperties>
</file>